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B468" w14:textId="0A78ACA6" w:rsidR="00C43423" w:rsidRPr="000E32AD" w:rsidRDefault="007C19A0" w:rsidP="000E32AD">
      <w:pPr>
        <w:spacing w:after="27"/>
        <w:rPr>
          <w:sz w:val="40"/>
          <w:szCs w:val="40"/>
        </w:rPr>
      </w:pPr>
      <w:r w:rsidRPr="008617EE">
        <w:rPr>
          <w:rFonts w:ascii="Arial" w:hAnsi="Arial" w:cs="Arial"/>
          <w:b/>
          <w:noProof/>
          <w:color w:val="FFFFFF"/>
          <w:sz w:val="40"/>
          <w:szCs w:val="40"/>
          <w:lang w:val="en-US" w:eastAsia="en-US"/>
        </w:rPr>
        <mc:AlternateContent>
          <mc:Choice Requires="wps">
            <w:drawing>
              <wp:anchor distT="45720" distB="45720" distL="114300" distR="114300" simplePos="0" relativeHeight="251661312" behindDoc="0" locked="0" layoutInCell="1" allowOverlap="1" wp14:anchorId="10EF8293" wp14:editId="47940D35">
                <wp:simplePos x="0" y="0"/>
                <wp:positionH relativeFrom="margin">
                  <wp:posOffset>-48721</wp:posOffset>
                </wp:positionH>
                <wp:positionV relativeFrom="paragraph">
                  <wp:posOffset>387187</wp:posOffset>
                </wp:positionV>
                <wp:extent cx="6795135" cy="8667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866775"/>
                        </a:xfrm>
                        <a:prstGeom prst="rect">
                          <a:avLst/>
                        </a:prstGeom>
                        <a:solidFill>
                          <a:srgbClr val="FFFFFF"/>
                        </a:solidFill>
                        <a:ln w="9525">
                          <a:noFill/>
                          <a:miter lim="800000"/>
                          <a:headEnd/>
                          <a:tailEnd/>
                        </a:ln>
                      </wps:spPr>
                      <wps:txbx>
                        <w:txbxContent>
                          <w:p w14:paraId="36CC3047" w14:textId="6EEDBDF7" w:rsidR="00C178E9" w:rsidRDefault="00C178E9" w:rsidP="000E32AD">
                            <w:pPr>
                              <w:spacing w:after="0"/>
                            </w:pPr>
                            <w:r>
                              <w:rPr>
                                <w:b/>
                                <w:sz w:val="40"/>
                              </w:rPr>
                              <w:t>Village Comparison Document</w:t>
                            </w:r>
                          </w:p>
                          <w:p w14:paraId="5264F2E0" w14:textId="6876CF47" w:rsidR="00C178E9" w:rsidRPr="007C19A0" w:rsidRDefault="00C178E9"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1DDB76E8" w14:textId="3F097268" w:rsidR="00C178E9" w:rsidRDefault="00C178E9"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F8293" id="_x0000_t202" coordsize="21600,21600" o:spt="202" path="m,l,21600r21600,l21600,xe">
                <v:stroke joinstyle="miter"/>
                <v:path gradientshapeok="t" o:connecttype="rect"/>
              </v:shapetype>
              <v:shape id="Text Box 2" o:spid="_x0000_s1026" type="#_x0000_t202" style="position:absolute;margin-left:-3.85pt;margin-top:30.5pt;width:535.05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" stroked="f">
                <v:textbox>
                  <w:txbxContent>
                    <w:p w14:paraId="36CC3047" w14:textId="6EEDBDF7" w:rsidR="00C178E9" w:rsidRDefault="00C178E9" w:rsidP="000E32AD">
                      <w:pPr>
                        <w:spacing w:after="0"/>
                      </w:pPr>
                      <w:r>
                        <w:rPr>
                          <w:b/>
                          <w:sz w:val="40"/>
                        </w:rPr>
                        <w:t>Village Comparison Document</w:t>
                      </w:r>
                    </w:p>
                    <w:p w14:paraId="5264F2E0" w14:textId="6876CF47" w:rsidR="00C178E9" w:rsidRPr="007C19A0" w:rsidRDefault="00C178E9"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1DDB76E8" w14:textId="3F097268" w:rsidR="00C178E9" w:rsidRDefault="00C178E9"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v:textbox>
                <w10:wrap type="square" anchorx="margin"/>
              </v:shape>
            </w:pict>
          </mc:Fallback>
        </mc:AlternateContent>
      </w:r>
      <w:r w:rsidRPr="008617EE">
        <w:rPr>
          <w:rFonts w:ascii="Arial" w:hAnsi="Arial" w:cs="Arial"/>
          <w:noProof/>
          <w:lang w:val="en-US" w:eastAsia="en-US"/>
        </w:rPr>
        <mc:AlternateContent>
          <mc:Choice Requires="wpg">
            <w:drawing>
              <wp:anchor distT="0" distB="0" distL="114300" distR="114300" simplePos="0" relativeHeight="251662336" behindDoc="0" locked="0" layoutInCell="1" allowOverlap="1" wp14:anchorId="46DB1133" wp14:editId="55ABFA42">
                <wp:simplePos x="0" y="0"/>
                <wp:positionH relativeFrom="page">
                  <wp:posOffset>6610350</wp:posOffset>
                </wp:positionH>
                <wp:positionV relativeFrom="page">
                  <wp:posOffset>390525</wp:posOffset>
                </wp:positionV>
                <wp:extent cx="589280" cy="809625"/>
                <wp:effectExtent l="0" t="0" r="1270" b="0"/>
                <wp:wrapSquare wrapText="bothSides"/>
                <wp:docPr id="4792" name="Group 4792"/>
                <wp:cNvGraphicFramePr/>
                <a:graphic xmlns:a="http://schemas.openxmlformats.org/drawingml/2006/main">
                  <a:graphicData uri="http://schemas.microsoft.com/office/word/2010/wordprocessingGroup">
                    <wpg:wgp>
                      <wpg:cNvGrpSpPr/>
                      <wpg:grpSpPr>
                        <a:xfrm>
                          <a:off x="0" y="0"/>
                          <a:ext cx="589280" cy="809625"/>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58979735" id="Group 4792" o:spid="_x0000_s1026" style="position:absolute;margin-left:520.5pt;margin-top:30.75pt;width:46.4pt;height:63.75pt;z-index:251662336;mso-position-horizontal-relative:page;mso-position-vertical-relative:page;mso-height-relative:margin"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">
                <v:shape id="Shape 16" o:spid="_x0000_s1027" style="position:absolute;left:510;top:6682;width:480;height:517;visibility:visible;mso-wrap-style:square;v-text-anchor:top" coordsize="48057,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type="square" anchorx="page" anchory="page"/>
              </v:group>
            </w:pict>
          </mc:Fallback>
        </mc:AlternateContent>
      </w:r>
      <w:r w:rsidR="00EA16FC" w:rsidRPr="008617EE">
        <w:rPr>
          <w:rFonts w:ascii="Arial" w:hAnsi="Arial" w:cs="Arial"/>
          <w:noProof/>
          <w:sz w:val="40"/>
          <w:szCs w:val="40"/>
          <w:lang w:val="en-US" w:eastAsia="en-US"/>
        </w:rPr>
        <mc:AlternateContent>
          <mc:Choice Requires="wpg">
            <w:drawing>
              <wp:anchor distT="0" distB="0" distL="114300" distR="114300" simplePos="0" relativeHeight="251658240" behindDoc="1" locked="0" layoutInCell="1" allowOverlap="1" wp14:anchorId="1545CA5A" wp14:editId="7B9DE155">
                <wp:simplePos x="0" y="0"/>
                <wp:positionH relativeFrom="margin">
                  <wp:align>left</wp:align>
                </wp:positionH>
                <wp:positionV relativeFrom="paragraph">
                  <wp:posOffset>-109220</wp:posOffset>
                </wp:positionV>
                <wp:extent cx="4592333" cy="439412"/>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33" cy="439412"/>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38C694" id="Group 4781" o:spid="_x0000_s1026" style="position:absolute;margin-left:0;margin-top:-8.6pt;width:361.6pt;height:34.6pt;z-index:-251658240;mso-position-horizontal:left;mso-position-horizontal-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w10:wrap anchorx="margin"/>
              </v:group>
            </w:pict>
          </mc:Fallback>
        </mc:AlternateContent>
      </w:r>
      <w:bookmarkStart w:id="0" w:name="_Hlk509818838"/>
      <w:r w:rsidR="00E33D07" w:rsidRPr="008617EE">
        <w:rPr>
          <w:rFonts w:ascii="Arial" w:hAnsi="Arial" w:cs="Arial"/>
          <w:b/>
          <w:color w:val="FFFFFF"/>
          <w:sz w:val="40"/>
          <w:szCs w:val="40"/>
        </w:rPr>
        <w:t>Retirement Villages</w:t>
      </w:r>
      <w:bookmarkEnd w:id="0"/>
      <w:r w:rsidR="00E47E6F" w:rsidRPr="008617EE">
        <w:rPr>
          <w:rFonts w:ascii="Arial" w:hAnsi="Arial" w:cs="Arial"/>
          <w:b/>
          <w:color w:val="FFFFFF"/>
          <w:sz w:val="40"/>
          <w:szCs w:val="40"/>
        </w:rPr>
        <w:tab/>
      </w:r>
      <w:r w:rsidR="00E47E6F" w:rsidRPr="008617EE">
        <w:rPr>
          <w:rFonts w:ascii="Arial" w:hAnsi="Arial" w:cs="Arial"/>
          <w:b/>
          <w:color w:val="FFFFFF"/>
          <w:sz w:val="40"/>
          <w:szCs w:val="40"/>
        </w:rPr>
        <w:tab/>
      </w:r>
      <w:r w:rsidR="00E47E6F" w:rsidRPr="008617EE">
        <w:rPr>
          <w:rFonts w:ascii="Arial" w:hAnsi="Arial" w:cs="Arial"/>
          <w:b/>
          <w:color w:val="FFFFFF"/>
          <w:sz w:val="40"/>
          <w:szCs w:val="40"/>
        </w:rPr>
        <w:tab/>
        <w:t>Form</w:t>
      </w:r>
      <w:r w:rsidR="00E47E6F" w:rsidRPr="00E47E6F">
        <w:rPr>
          <w:b/>
          <w:color w:val="FFFFFF"/>
          <w:sz w:val="40"/>
          <w:szCs w:val="40"/>
        </w:rPr>
        <w:t xml:space="preserve"> </w:t>
      </w:r>
      <w:r w:rsidR="00FE6608" w:rsidRPr="008617EE">
        <w:rPr>
          <w:rFonts w:ascii="Arial" w:hAnsi="Arial" w:cs="Arial"/>
          <w:b/>
          <w:color w:val="FFFFFF"/>
          <w:sz w:val="40"/>
          <w:szCs w:val="40"/>
        </w:rPr>
        <w:t>3</w:t>
      </w:r>
    </w:p>
    <w:tbl>
      <w:tblPr>
        <w:tblStyle w:val="TableGrid0"/>
        <w:tblW w:w="10632" w:type="dxa"/>
        <w:jc w:val="center"/>
        <w:tblLayout w:type="fixed"/>
        <w:tblLook w:val="04A0" w:firstRow="1" w:lastRow="0" w:firstColumn="1" w:lastColumn="0" w:noHBand="0" w:noVBand="1"/>
      </w:tblPr>
      <w:tblGrid>
        <w:gridCol w:w="279"/>
        <w:gridCol w:w="2552"/>
        <w:gridCol w:w="1950"/>
        <w:gridCol w:w="1596"/>
        <w:gridCol w:w="354"/>
        <w:gridCol w:w="1950"/>
        <w:gridCol w:w="1951"/>
      </w:tblGrid>
      <w:tr w:rsidR="009C739F" w14:paraId="75F5B010" w14:textId="77777777" w:rsidTr="00DF24A0">
        <w:trPr>
          <w:jc w:val="center"/>
        </w:trPr>
        <w:tc>
          <w:tcPr>
            <w:tcW w:w="10632" w:type="dxa"/>
            <w:gridSpan w:val="7"/>
            <w:tcBorders>
              <w:top w:val="single" w:sz="4" w:space="0" w:color="auto"/>
            </w:tcBorders>
            <w:shd w:val="clear" w:color="auto" w:fill="auto"/>
          </w:tcPr>
          <w:p w14:paraId="07F3BC0F" w14:textId="77777777" w:rsidR="000C64FF" w:rsidRPr="00A91489" w:rsidRDefault="000C64FF" w:rsidP="000C64FF">
            <w:pPr>
              <w:pStyle w:val="BodyText"/>
              <w:spacing w:before="0" w:after="0"/>
              <w:ind w:right="183"/>
              <w:rPr>
                <w:rFonts w:ascii="Arial" w:hAnsi="Arial" w:cs="Arial"/>
                <w:i/>
                <w:color w:val="0000FF"/>
                <w:sz w:val="24"/>
                <w:szCs w:val="24"/>
                <w:highlight w:val="lightGray"/>
              </w:rPr>
            </w:pPr>
            <w:r>
              <w:rPr>
                <w:noProof/>
                <w:lang w:val="en-US" w:eastAsia="en-US"/>
              </w:rPr>
              <w:drawing>
                <wp:inline distT="0" distB="0" distL="0" distR="0" wp14:anchorId="1DD70333" wp14:editId="5CA2852E">
                  <wp:extent cx="3086549" cy="861238"/>
                  <wp:effectExtent l="0" t="0" r="0" b="0"/>
                  <wp:docPr id="1" name="Picture 1" descr="http://torbay.org.au/content/themes/torbay/assets/images/torb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bay.org.au/content/themes/torbay/assets/images/torbay-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514" cy="861228"/>
                          </a:xfrm>
                          <a:prstGeom prst="rect">
                            <a:avLst/>
                          </a:prstGeom>
                          <a:noFill/>
                          <a:ln>
                            <a:noFill/>
                          </a:ln>
                        </pic:spPr>
                      </pic:pic>
                    </a:graphicData>
                  </a:graphic>
                </wp:inline>
              </w:drawing>
            </w:r>
          </w:p>
          <w:p w14:paraId="740B70DC" w14:textId="532CD13C" w:rsidR="009C739F" w:rsidRPr="0013618B" w:rsidRDefault="000C64FF" w:rsidP="000C64FF">
            <w:pPr>
              <w:pStyle w:val="BodyText"/>
              <w:spacing w:before="0" w:after="120"/>
              <w:ind w:right="686"/>
              <w:rPr>
                <w:rFonts w:ascii="Arial" w:hAnsi="Arial" w:cs="Arial"/>
                <w:color w:val="0000FF"/>
                <w:highlight w:val="lightGray"/>
              </w:rPr>
            </w:pPr>
            <w:r w:rsidRPr="00995F41">
              <w:rPr>
                <w:rFonts w:ascii="Arial" w:hAnsi="Arial" w:cs="Arial"/>
              </w:rPr>
              <w:t xml:space="preserve">Name of village: </w:t>
            </w:r>
            <w:r>
              <w:rPr>
                <w:rFonts w:ascii="Arial" w:hAnsi="Arial" w:cs="Arial"/>
              </w:rPr>
              <w:t>Torbay Aged and Retirement Lifestyles Village</w:t>
            </w:r>
          </w:p>
        </w:tc>
      </w:tr>
      <w:tr w:rsidR="00C43423" w14:paraId="28E0EA30" w14:textId="77777777" w:rsidTr="00EA2219">
        <w:trPr>
          <w:jc w:val="center"/>
        </w:trPr>
        <w:tc>
          <w:tcPr>
            <w:tcW w:w="10632" w:type="dxa"/>
            <w:gridSpan w:val="7"/>
            <w:shd w:val="clear" w:color="auto" w:fill="000000" w:themeFill="text1"/>
          </w:tcPr>
          <w:p w14:paraId="078F8B55" w14:textId="1AFC762C" w:rsidR="00C43423" w:rsidRPr="00A91489" w:rsidRDefault="00871FBB" w:rsidP="000A0F30">
            <w:pPr>
              <w:spacing w:before="120" w:after="120"/>
              <w:rPr>
                <w:rFonts w:ascii="Arial" w:hAnsi="Arial" w:cs="Arial"/>
                <w:sz w:val="24"/>
                <w:szCs w:val="24"/>
              </w:rPr>
            </w:pPr>
            <w:r w:rsidRPr="00A91489">
              <w:rPr>
                <w:rFonts w:ascii="Arial" w:hAnsi="Arial" w:cs="Arial"/>
                <w:b/>
                <w:color w:val="FFFFFF" w:themeColor="background1"/>
                <w:sz w:val="24"/>
                <w:szCs w:val="24"/>
              </w:rPr>
              <w:t xml:space="preserve">Important information for the </w:t>
            </w:r>
            <w:r w:rsidR="0040613E" w:rsidRPr="00A91489">
              <w:rPr>
                <w:rFonts w:ascii="Arial" w:hAnsi="Arial" w:cs="Arial"/>
                <w:b/>
                <w:color w:val="FFFFFF" w:themeColor="background1"/>
                <w:sz w:val="24"/>
                <w:szCs w:val="24"/>
              </w:rPr>
              <w:t xml:space="preserve">prospective </w:t>
            </w:r>
            <w:r w:rsidRPr="00A91489">
              <w:rPr>
                <w:rFonts w:ascii="Arial" w:hAnsi="Arial" w:cs="Arial"/>
                <w:b/>
                <w:color w:val="FFFFFF" w:themeColor="background1"/>
                <w:sz w:val="24"/>
                <w:szCs w:val="24"/>
              </w:rPr>
              <w:t>resident</w:t>
            </w:r>
          </w:p>
        </w:tc>
      </w:tr>
      <w:tr w:rsidR="0040613E" w:rsidRPr="004A3D32" w14:paraId="06006264" w14:textId="77777777" w:rsidTr="00EA2219">
        <w:trPr>
          <w:jc w:val="center"/>
        </w:trPr>
        <w:tc>
          <w:tcPr>
            <w:tcW w:w="10632" w:type="dxa"/>
            <w:gridSpan w:val="7"/>
            <w:shd w:val="clear" w:color="auto" w:fill="FFFFFF" w:themeFill="background1"/>
          </w:tcPr>
          <w:p w14:paraId="68EFB225" w14:textId="55CA88B3" w:rsidR="00BD7978" w:rsidRPr="00F15D02" w:rsidRDefault="00BD7978" w:rsidP="00DE47DB">
            <w:pPr>
              <w:pStyle w:val="ListParagraph"/>
              <w:numPr>
                <w:ilvl w:val="0"/>
                <w:numId w:val="27"/>
              </w:numPr>
              <w:spacing w:before="60" w:after="120"/>
              <w:ind w:left="360"/>
              <w:contextualSpacing w:val="0"/>
              <w:rPr>
                <w:rFonts w:ascii="Arial" w:hAnsi="Arial" w:cs="Arial"/>
                <w:sz w:val="24"/>
                <w:szCs w:val="24"/>
              </w:rPr>
            </w:pPr>
            <w:r w:rsidRPr="00F15D02">
              <w:rPr>
                <w:rFonts w:ascii="Arial" w:hAnsi="Arial" w:cs="Arial"/>
                <w:sz w:val="24"/>
                <w:szCs w:val="24"/>
              </w:rPr>
              <w:t xml:space="preserve">The Village Comparison Document gives general information about the retirement village accommodation, facilities and services, including the general costs of moving into, living in and leaving the retirement village. This makes it easier for you to compare retirement villages. </w:t>
            </w:r>
          </w:p>
          <w:p w14:paraId="5B5EB55A" w14:textId="77777777" w:rsidR="0095007C" w:rsidRPr="00E23709" w:rsidRDefault="00722989" w:rsidP="00565A06">
            <w:pPr>
              <w:pStyle w:val="ListParagraph"/>
              <w:numPr>
                <w:ilvl w:val="0"/>
                <w:numId w:val="37"/>
              </w:numPr>
              <w:ind w:left="322" w:hanging="284"/>
              <w:rPr>
                <w:rFonts w:ascii="Arial" w:hAnsi="Arial" w:cs="Arial"/>
                <w:sz w:val="24"/>
                <w:szCs w:val="24"/>
              </w:rPr>
            </w:pPr>
            <w:r w:rsidRPr="00E23709">
              <w:rPr>
                <w:rFonts w:ascii="Arial" w:hAnsi="Arial" w:cs="Arial"/>
                <w:sz w:val="24"/>
                <w:szCs w:val="24"/>
              </w:rPr>
              <w:t>T</w:t>
            </w:r>
            <w:r w:rsidR="00534A61" w:rsidRPr="00E23709">
              <w:rPr>
                <w:rFonts w:ascii="Arial" w:hAnsi="Arial" w:cs="Arial"/>
                <w:sz w:val="24"/>
                <w:szCs w:val="24"/>
              </w:rPr>
              <w:t xml:space="preserve">he </w:t>
            </w:r>
            <w:r w:rsidR="00534A61" w:rsidRPr="00E23709">
              <w:rPr>
                <w:rFonts w:ascii="Arial" w:hAnsi="Arial" w:cs="Arial"/>
                <w:i/>
                <w:sz w:val="24"/>
                <w:szCs w:val="24"/>
              </w:rPr>
              <w:t>Retirement Villages Act 1999</w:t>
            </w:r>
            <w:r w:rsidRPr="00E23709">
              <w:rPr>
                <w:rFonts w:ascii="Arial" w:hAnsi="Arial" w:cs="Arial"/>
                <w:sz w:val="24"/>
                <w:szCs w:val="24"/>
              </w:rPr>
              <w:t xml:space="preserve"> requires</w:t>
            </w:r>
            <w:r w:rsidR="00741C27" w:rsidRPr="00E23709">
              <w:rPr>
                <w:rFonts w:ascii="Arial" w:hAnsi="Arial" w:cs="Arial"/>
                <w:i/>
                <w:sz w:val="24"/>
                <w:szCs w:val="24"/>
              </w:rPr>
              <w:t xml:space="preserve"> </w:t>
            </w:r>
            <w:r w:rsidR="00741C27" w:rsidRPr="00E23709">
              <w:rPr>
                <w:rFonts w:ascii="Arial" w:hAnsi="Arial" w:cs="Arial"/>
                <w:sz w:val="24"/>
                <w:szCs w:val="24"/>
              </w:rPr>
              <w:t>a</w:t>
            </w:r>
            <w:r w:rsidR="00534A61" w:rsidRPr="00E23709">
              <w:rPr>
                <w:rFonts w:ascii="Arial" w:hAnsi="Arial" w:cs="Arial"/>
                <w:sz w:val="24"/>
                <w:szCs w:val="24"/>
              </w:rPr>
              <w:t xml:space="preserve"> retirement village </w:t>
            </w:r>
            <w:r w:rsidRPr="00E23709">
              <w:rPr>
                <w:rFonts w:ascii="Arial" w:hAnsi="Arial" w:cs="Arial"/>
                <w:sz w:val="24"/>
                <w:szCs w:val="24"/>
              </w:rPr>
              <w:t xml:space="preserve">scheme </w:t>
            </w:r>
            <w:r w:rsidR="00534A61" w:rsidRPr="00E23709">
              <w:rPr>
                <w:rFonts w:ascii="Arial" w:hAnsi="Arial" w:cs="Arial"/>
                <w:sz w:val="24"/>
                <w:szCs w:val="24"/>
              </w:rPr>
              <w:t>operator</w:t>
            </w:r>
            <w:r w:rsidR="00741C27" w:rsidRPr="00E23709">
              <w:rPr>
                <w:rFonts w:ascii="Arial" w:hAnsi="Arial" w:cs="Arial"/>
                <w:sz w:val="24"/>
                <w:szCs w:val="24"/>
              </w:rPr>
              <w:t xml:space="preserve"> </w:t>
            </w:r>
            <w:r w:rsidR="00534A61" w:rsidRPr="00E23709">
              <w:rPr>
                <w:rFonts w:ascii="Arial" w:hAnsi="Arial" w:cs="Arial"/>
                <w:sz w:val="24"/>
                <w:szCs w:val="24"/>
              </w:rPr>
              <w:t>to</w:t>
            </w:r>
            <w:r w:rsidR="0095007C" w:rsidRPr="00E23709">
              <w:rPr>
                <w:rFonts w:ascii="Arial" w:hAnsi="Arial" w:cs="Arial"/>
                <w:sz w:val="24"/>
                <w:szCs w:val="24"/>
              </w:rPr>
              <w:t>:</w:t>
            </w:r>
            <w:r w:rsidR="00534A61" w:rsidRPr="00E23709">
              <w:rPr>
                <w:rFonts w:ascii="Arial" w:hAnsi="Arial" w:cs="Arial"/>
                <w:sz w:val="24"/>
                <w:szCs w:val="24"/>
              </w:rPr>
              <w:t xml:space="preserve"> </w:t>
            </w:r>
          </w:p>
          <w:p w14:paraId="37FE60CD" w14:textId="6DF8D5E0" w:rsidR="0095007C"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provide a </w:t>
            </w:r>
            <w:r w:rsidR="006A7E35" w:rsidRPr="00F15D02">
              <w:rPr>
                <w:rFonts w:ascii="Arial" w:hAnsi="Arial" w:cs="Arial"/>
                <w:sz w:val="24"/>
                <w:szCs w:val="24"/>
              </w:rPr>
              <w:t xml:space="preserve">copy of the </w:t>
            </w:r>
            <w:r w:rsidR="0040613E" w:rsidRPr="00F15D02">
              <w:rPr>
                <w:rFonts w:ascii="Arial" w:hAnsi="Arial" w:cs="Arial"/>
                <w:sz w:val="24"/>
                <w:szCs w:val="24"/>
              </w:rPr>
              <w:t xml:space="preserve">Village Comparison Document </w:t>
            </w:r>
            <w:r w:rsidRPr="00F15D02">
              <w:rPr>
                <w:rFonts w:ascii="Arial" w:hAnsi="Arial" w:cs="Arial"/>
                <w:sz w:val="24"/>
                <w:szCs w:val="24"/>
              </w:rPr>
              <w:t>to a</w:t>
            </w:r>
            <w:r w:rsidR="00976601" w:rsidRPr="00F15D02">
              <w:rPr>
                <w:rFonts w:ascii="Arial" w:hAnsi="Arial" w:cs="Arial"/>
                <w:sz w:val="24"/>
                <w:szCs w:val="24"/>
              </w:rPr>
              <w:t xml:space="preserve"> </w:t>
            </w:r>
            <w:r w:rsidRPr="00F15D02">
              <w:rPr>
                <w:rFonts w:ascii="Arial" w:hAnsi="Arial" w:cs="Arial"/>
                <w:sz w:val="24"/>
                <w:szCs w:val="24"/>
              </w:rPr>
              <w:t xml:space="preserve">prospective resident of </w:t>
            </w:r>
            <w:r w:rsidR="003F3ADA" w:rsidRPr="00F15D02">
              <w:rPr>
                <w:rFonts w:ascii="Arial" w:hAnsi="Arial" w:cs="Arial"/>
                <w:sz w:val="24"/>
                <w:szCs w:val="24"/>
              </w:rPr>
              <w:t>the</w:t>
            </w:r>
            <w:r w:rsidR="00741C27" w:rsidRPr="00F15D02">
              <w:rPr>
                <w:rFonts w:ascii="Arial" w:hAnsi="Arial" w:cs="Arial"/>
                <w:sz w:val="24"/>
                <w:szCs w:val="24"/>
              </w:rPr>
              <w:t xml:space="preserve"> </w:t>
            </w:r>
            <w:r w:rsidRPr="00F15D02">
              <w:rPr>
                <w:rFonts w:ascii="Arial" w:hAnsi="Arial" w:cs="Arial"/>
                <w:sz w:val="24"/>
                <w:szCs w:val="24"/>
              </w:rPr>
              <w:t xml:space="preserve">retirement village within seven days of receiving a </w:t>
            </w:r>
            <w:r w:rsidR="00F65E56" w:rsidRPr="00F15D02">
              <w:rPr>
                <w:rFonts w:ascii="Arial" w:hAnsi="Arial" w:cs="Arial"/>
                <w:sz w:val="24"/>
                <w:szCs w:val="24"/>
              </w:rPr>
              <w:t>request</w:t>
            </w:r>
            <w:r w:rsidRPr="00F15D02">
              <w:rPr>
                <w:rFonts w:ascii="Arial" w:hAnsi="Arial" w:cs="Arial"/>
                <w:sz w:val="24"/>
                <w:szCs w:val="24"/>
              </w:rPr>
              <w:t xml:space="preserve"> </w:t>
            </w:r>
          </w:p>
          <w:p w14:paraId="5521A694" w14:textId="3D420716" w:rsidR="00534A61"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include </w:t>
            </w:r>
            <w:r w:rsidR="0095007C" w:rsidRPr="00F15D02">
              <w:rPr>
                <w:rFonts w:ascii="Arial" w:hAnsi="Arial" w:cs="Arial"/>
                <w:sz w:val="24"/>
                <w:szCs w:val="24"/>
              </w:rPr>
              <w:t>a copy of the Village Comparison Document</w:t>
            </w:r>
            <w:r w:rsidRPr="00F15D02">
              <w:rPr>
                <w:rFonts w:ascii="Arial" w:hAnsi="Arial" w:cs="Arial"/>
                <w:sz w:val="24"/>
                <w:szCs w:val="24"/>
              </w:rPr>
              <w:t xml:space="preserve"> with any </w:t>
            </w:r>
            <w:r w:rsidR="00F32532" w:rsidRPr="00F15D02">
              <w:rPr>
                <w:rFonts w:ascii="Arial" w:hAnsi="Arial" w:cs="Arial"/>
                <w:sz w:val="24"/>
                <w:szCs w:val="24"/>
              </w:rPr>
              <w:t xml:space="preserve">promotional </w:t>
            </w:r>
            <w:r w:rsidRPr="00F15D02">
              <w:rPr>
                <w:rFonts w:ascii="Arial" w:hAnsi="Arial" w:cs="Arial"/>
                <w:sz w:val="24"/>
                <w:szCs w:val="24"/>
              </w:rPr>
              <w:t>material</w:t>
            </w:r>
            <w:r w:rsidR="00B10422" w:rsidRPr="00F15D02">
              <w:rPr>
                <w:rFonts w:ascii="Arial" w:hAnsi="Arial" w:cs="Arial"/>
                <w:sz w:val="24"/>
                <w:szCs w:val="24"/>
              </w:rPr>
              <w:t xml:space="preserve"> given to a person, other than through a general </w:t>
            </w:r>
            <w:r w:rsidR="00185738" w:rsidRPr="00F15D02">
              <w:rPr>
                <w:rFonts w:ascii="Arial" w:hAnsi="Arial" w:cs="Arial"/>
                <w:sz w:val="24"/>
                <w:szCs w:val="24"/>
              </w:rPr>
              <w:t xml:space="preserve">distribution (e.g. </w:t>
            </w:r>
            <w:r w:rsidR="00B10422" w:rsidRPr="00F15D02">
              <w:rPr>
                <w:rFonts w:ascii="Arial" w:hAnsi="Arial" w:cs="Arial"/>
                <w:sz w:val="24"/>
                <w:szCs w:val="24"/>
              </w:rPr>
              <w:t>mail-out</w:t>
            </w:r>
            <w:r w:rsidR="00185738" w:rsidRPr="00F15D02">
              <w:rPr>
                <w:rFonts w:ascii="Arial" w:hAnsi="Arial" w:cs="Arial"/>
                <w:sz w:val="24"/>
                <w:szCs w:val="24"/>
              </w:rPr>
              <w:t>)</w:t>
            </w:r>
            <w:r w:rsidR="00976601" w:rsidRPr="00F15D02">
              <w:rPr>
                <w:rFonts w:ascii="Arial" w:hAnsi="Arial" w:cs="Arial"/>
                <w:sz w:val="24"/>
                <w:szCs w:val="24"/>
              </w:rPr>
              <w:t xml:space="preserve"> </w:t>
            </w:r>
          </w:p>
          <w:p w14:paraId="0E9D31A0" w14:textId="54E7F963" w:rsidR="00BD7978" w:rsidRPr="00F15D02" w:rsidRDefault="00BD7978"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publish the Village Comparison Document on the village’s website so that </w:t>
            </w:r>
            <w:r w:rsidR="000A387B" w:rsidRPr="00F15D02">
              <w:rPr>
                <w:rFonts w:ascii="Arial" w:hAnsi="Arial" w:cs="Arial"/>
                <w:sz w:val="24"/>
                <w:szCs w:val="24"/>
              </w:rPr>
              <w:t xml:space="preserve">the document, or a link to </w:t>
            </w:r>
            <w:r w:rsidRPr="00F15D02">
              <w:rPr>
                <w:rFonts w:ascii="Arial" w:hAnsi="Arial" w:cs="Arial"/>
                <w:sz w:val="24"/>
                <w:szCs w:val="24"/>
              </w:rPr>
              <w:t>it appears prominently on each page of the website that contains, or has a link to, marketing material for the village</w:t>
            </w:r>
          </w:p>
          <w:p w14:paraId="256180D4" w14:textId="416374D0" w:rsidR="00F63790" w:rsidRPr="000C64FF" w:rsidRDefault="00F63790" w:rsidP="00B523C8">
            <w:pPr>
              <w:pStyle w:val="ListParagraph"/>
              <w:numPr>
                <w:ilvl w:val="0"/>
                <w:numId w:val="27"/>
              </w:numPr>
              <w:spacing w:after="60"/>
              <w:ind w:left="360"/>
              <w:contextualSpacing w:val="0"/>
              <w:rPr>
                <w:rFonts w:ascii="Arial" w:hAnsi="Arial" w:cs="Arial"/>
                <w:sz w:val="24"/>
                <w:szCs w:val="24"/>
              </w:rPr>
            </w:pPr>
            <w:r w:rsidRPr="000C64FF">
              <w:rPr>
                <w:rFonts w:ascii="Arial" w:hAnsi="Arial" w:cs="Arial"/>
                <w:sz w:val="24"/>
                <w:szCs w:val="24"/>
              </w:rPr>
              <w:t xml:space="preserve">You can access a copy of this Village Comparison Document on the </w:t>
            </w:r>
            <w:r w:rsidR="0033073B" w:rsidRPr="000C64FF">
              <w:rPr>
                <w:rFonts w:ascii="Arial" w:hAnsi="Arial" w:cs="Arial"/>
                <w:sz w:val="24"/>
                <w:szCs w:val="24"/>
              </w:rPr>
              <w:t>v</w:t>
            </w:r>
            <w:r w:rsidRPr="000C64FF">
              <w:rPr>
                <w:rFonts w:ascii="Arial" w:hAnsi="Arial" w:cs="Arial"/>
                <w:sz w:val="24"/>
                <w:szCs w:val="24"/>
              </w:rPr>
              <w:t xml:space="preserve">illage website </w:t>
            </w:r>
            <w:r w:rsidR="00F15D02" w:rsidRPr="000C64FF">
              <w:rPr>
                <w:rFonts w:ascii="Arial" w:hAnsi="Arial" w:cs="Arial"/>
                <w:sz w:val="24"/>
                <w:szCs w:val="24"/>
              </w:rPr>
              <w:t xml:space="preserve">at </w:t>
            </w:r>
            <w:hyperlink r:id="rId13" w:history="1">
              <w:r w:rsidR="000C64FF" w:rsidRPr="00EB152F">
                <w:rPr>
                  <w:rStyle w:val="Hyperlink"/>
                  <w:rFonts w:ascii="Arial" w:hAnsi="Arial" w:cs="Arial"/>
                  <w:sz w:val="24"/>
                  <w:szCs w:val="24"/>
                </w:rPr>
                <w:t>www.torbay.org.au</w:t>
              </w:r>
            </w:hyperlink>
            <w:r w:rsidR="000C64FF">
              <w:rPr>
                <w:rFonts w:ascii="Arial" w:hAnsi="Arial" w:cs="Arial"/>
                <w:sz w:val="24"/>
                <w:szCs w:val="24"/>
              </w:rPr>
              <w:t xml:space="preserve"> </w:t>
            </w:r>
          </w:p>
          <w:p w14:paraId="479CE98B" w14:textId="2A35F3A8" w:rsidR="00630B29" w:rsidRPr="00F15D02" w:rsidRDefault="00630B29" w:rsidP="003973F4">
            <w:pPr>
              <w:pStyle w:val="ListParagraph"/>
              <w:numPr>
                <w:ilvl w:val="0"/>
                <w:numId w:val="27"/>
              </w:numPr>
              <w:spacing w:after="60"/>
              <w:ind w:left="360"/>
              <w:contextualSpacing w:val="0"/>
              <w:rPr>
                <w:rFonts w:ascii="Arial" w:hAnsi="Arial" w:cs="Arial"/>
                <w:sz w:val="24"/>
                <w:szCs w:val="24"/>
              </w:rPr>
            </w:pPr>
            <w:r w:rsidRPr="00F15D02">
              <w:rPr>
                <w:rFonts w:ascii="Arial" w:hAnsi="Arial" w:cs="Arial"/>
                <w:sz w:val="24"/>
                <w:szCs w:val="24"/>
              </w:rPr>
              <w:t>All amounts in this document are GST-inclusive, unless stated otherwise where that is permitted by law.</w:t>
            </w:r>
          </w:p>
          <w:p w14:paraId="5AD6200C" w14:textId="18038DBB" w:rsidR="0040613E" w:rsidRPr="00A91489" w:rsidRDefault="0095007C" w:rsidP="00DE47DB">
            <w:pPr>
              <w:spacing w:before="120"/>
              <w:rPr>
                <w:rFonts w:ascii="Arial" w:hAnsi="Arial" w:cs="Arial"/>
                <w:b/>
                <w:sz w:val="24"/>
                <w:szCs w:val="24"/>
              </w:rPr>
            </w:pPr>
            <w:r w:rsidRPr="00A91489">
              <w:rPr>
                <w:rFonts w:ascii="Arial" w:hAnsi="Arial" w:cs="Arial"/>
                <w:b/>
                <w:sz w:val="24"/>
                <w:szCs w:val="24"/>
              </w:rPr>
              <w:t xml:space="preserve">Notice for prospective residents </w:t>
            </w:r>
          </w:p>
          <w:p w14:paraId="3356B365" w14:textId="38D6AE41" w:rsidR="0040613E" w:rsidRPr="00F15D02" w:rsidRDefault="0095007C" w:rsidP="003973F4">
            <w:pPr>
              <w:rPr>
                <w:rFonts w:ascii="Arial" w:hAnsi="Arial" w:cs="Arial"/>
                <w:sz w:val="24"/>
                <w:szCs w:val="24"/>
              </w:rPr>
            </w:pPr>
            <w:r w:rsidRPr="00F15D02">
              <w:rPr>
                <w:rFonts w:ascii="Arial" w:hAnsi="Arial" w:cs="Arial"/>
                <w:sz w:val="24"/>
                <w:szCs w:val="24"/>
              </w:rPr>
              <w:t>B</w:t>
            </w:r>
            <w:r w:rsidR="0040613E" w:rsidRPr="00F15D02">
              <w:rPr>
                <w:rFonts w:ascii="Arial" w:hAnsi="Arial" w:cs="Arial"/>
                <w:sz w:val="24"/>
                <w:szCs w:val="24"/>
              </w:rPr>
              <w:t>efore you decide whether to live in a retirement village, you should:</w:t>
            </w:r>
          </w:p>
          <w:p w14:paraId="5A01615F" w14:textId="38B17F08" w:rsidR="00182B6B"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w:t>
            </w:r>
            <w:r w:rsidR="0040613E" w:rsidRPr="00F15D02">
              <w:rPr>
                <w:rFonts w:ascii="Arial" w:hAnsi="Arial" w:cs="Arial"/>
                <w:sz w:val="24"/>
                <w:szCs w:val="24"/>
              </w:rPr>
              <w:t xml:space="preserve">eek independent </w:t>
            </w:r>
            <w:r w:rsidRPr="00F15D02">
              <w:rPr>
                <w:rFonts w:ascii="Arial" w:hAnsi="Arial" w:cs="Arial"/>
                <w:sz w:val="24"/>
                <w:szCs w:val="24"/>
              </w:rPr>
              <w:t xml:space="preserve">legal </w:t>
            </w:r>
            <w:r w:rsidR="0040613E" w:rsidRPr="00F15D02">
              <w:rPr>
                <w:rFonts w:ascii="Arial" w:hAnsi="Arial" w:cs="Arial"/>
                <w:sz w:val="24"/>
                <w:szCs w:val="24"/>
              </w:rPr>
              <w:t>advice about the retirement village contract – there are different types of contracts and they can be complex</w:t>
            </w:r>
          </w:p>
          <w:p w14:paraId="110A7621" w14:textId="76B86E95" w:rsidR="00AD1EE1"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F</w:t>
            </w:r>
            <w:r w:rsidR="0040613E" w:rsidRPr="00F15D02">
              <w:rPr>
                <w:rFonts w:ascii="Arial" w:hAnsi="Arial" w:cs="Arial"/>
                <w:sz w:val="24"/>
                <w:szCs w:val="24"/>
              </w:rPr>
              <w:t xml:space="preserve">ind out the financial commitments involved – in particular, you should understand and consider ingoing costs, ongoing </w:t>
            </w:r>
            <w:r w:rsidRPr="00F15D02">
              <w:rPr>
                <w:rFonts w:ascii="Arial" w:hAnsi="Arial" w:cs="Arial"/>
                <w:sz w:val="24"/>
                <w:szCs w:val="24"/>
              </w:rPr>
              <w:t xml:space="preserve">fees and </w:t>
            </w:r>
            <w:r w:rsidR="0040613E" w:rsidRPr="00F15D02">
              <w:rPr>
                <w:rFonts w:ascii="Arial" w:hAnsi="Arial" w:cs="Arial"/>
                <w:sz w:val="24"/>
                <w:szCs w:val="24"/>
              </w:rPr>
              <w:t xml:space="preserve">charges </w:t>
            </w:r>
            <w:r w:rsidRPr="00F15D02">
              <w:rPr>
                <w:rFonts w:ascii="Arial" w:hAnsi="Arial" w:cs="Arial"/>
                <w:sz w:val="24"/>
                <w:szCs w:val="24"/>
              </w:rPr>
              <w:t xml:space="preserve">(which can increase) </w:t>
            </w:r>
            <w:r w:rsidR="0040613E" w:rsidRPr="00F15D02">
              <w:rPr>
                <w:rFonts w:ascii="Arial" w:hAnsi="Arial" w:cs="Arial"/>
                <w:sz w:val="24"/>
                <w:szCs w:val="24"/>
              </w:rPr>
              <w:t xml:space="preserve">and </w:t>
            </w:r>
            <w:r w:rsidRPr="00F15D02">
              <w:rPr>
                <w:rFonts w:ascii="Arial" w:hAnsi="Arial" w:cs="Arial"/>
                <w:sz w:val="24"/>
                <w:szCs w:val="24"/>
              </w:rPr>
              <w:t xml:space="preserve">how much it will cost you when you </w:t>
            </w:r>
            <w:r w:rsidR="0040613E" w:rsidRPr="00F15D02">
              <w:rPr>
                <w:rFonts w:ascii="Arial" w:hAnsi="Arial" w:cs="Arial"/>
                <w:sz w:val="24"/>
                <w:szCs w:val="24"/>
              </w:rPr>
              <w:t>leav</w:t>
            </w:r>
            <w:r w:rsidRPr="00F15D02">
              <w:rPr>
                <w:rFonts w:ascii="Arial" w:hAnsi="Arial" w:cs="Arial"/>
                <w:sz w:val="24"/>
                <w:szCs w:val="24"/>
              </w:rPr>
              <w:t xml:space="preserve">e </w:t>
            </w:r>
            <w:r w:rsidR="0040613E" w:rsidRPr="00F15D02">
              <w:rPr>
                <w:rFonts w:ascii="Arial" w:hAnsi="Arial" w:cs="Arial"/>
                <w:sz w:val="24"/>
                <w:szCs w:val="24"/>
              </w:rPr>
              <w:t>the village</w:t>
            </w:r>
            <w:r w:rsidR="000A387B" w:rsidRPr="00F15D02">
              <w:rPr>
                <w:rFonts w:ascii="Arial" w:hAnsi="Arial" w:cs="Arial"/>
                <w:sz w:val="24"/>
                <w:szCs w:val="24"/>
              </w:rPr>
              <w:t xml:space="preserve"> permanently </w:t>
            </w:r>
          </w:p>
          <w:p w14:paraId="0C2EA419" w14:textId="1C9034F3" w:rsidR="00182B6B" w:rsidRPr="00F15D02" w:rsidRDefault="00AD1EE1"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Consider any impacts to any pensions</w:t>
            </w:r>
            <w:r w:rsidR="001005A1" w:rsidRPr="00F15D02">
              <w:rPr>
                <w:rFonts w:ascii="Arial" w:hAnsi="Arial" w:cs="Arial"/>
                <w:sz w:val="24"/>
                <w:szCs w:val="24"/>
              </w:rPr>
              <w:t xml:space="preserve">, </w:t>
            </w:r>
            <w:r w:rsidRPr="00F15D02">
              <w:rPr>
                <w:rFonts w:ascii="Arial" w:hAnsi="Arial" w:cs="Arial"/>
                <w:sz w:val="24"/>
                <w:szCs w:val="24"/>
              </w:rPr>
              <w:t>rate subsidies and rebates you currently receive</w:t>
            </w:r>
          </w:p>
          <w:p w14:paraId="47CE1ED1" w14:textId="05C1C126" w:rsidR="00182B6B"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what questions to ask the village manager before signing a contract</w:t>
            </w:r>
          </w:p>
          <w:p w14:paraId="6E3BCCD2" w14:textId="4B3D74A8" w:rsidR="00EA486C"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whether retirement village living provides the lifestyle that is right for you</w:t>
            </w:r>
            <w:r w:rsidRPr="00F15D02">
              <w:rPr>
                <w:rFonts w:ascii="Arial" w:hAnsi="Arial" w:cs="Arial"/>
                <w:sz w:val="24"/>
                <w:szCs w:val="24"/>
              </w:rPr>
              <w:t xml:space="preserve">. Moving into a retirement village is very different to moving into a new house. It involves buying into a </w:t>
            </w:r>
            <w:r w:rsidR="00244296" w:rsidRPr="00F15D02">
              <w:rPr>
                <w:rFonts w:ascii="Arial" w:hAnsi="Arial" w:cs="Arial"/>
                <w:sz w:val="24"/>
                <w:szCs w:val="24"/>
              </w:rPr>
              <w:t xml:space="preserve">village </w:t>
            </w:r>
            <w:r w:rsidR="00C22F14" w:rsidRPr="00F15D02">
              <w:rPr>
                <w:rFonts w:ascii="Arial" w:hAnsi="Arial" w:cs="Arial"/>
                <w:sz w:val="24"/>
                <w:szCs w:val="24"/>
              </w:rPr>
              <w:t xml:space="preserve">with </w:t>
            </w:r>
            <w:r w:rsidRPr="00F15D02">
              <w:rPr>
                <w:rFonts w:ascii="Arial" w:hAnsi="Arial" w:cs="Arial"/>
                <w:sz w:val="24"/>
                <w:szCs w:val="24"/>
              </w:rPr>
              <w:t>commun</w:t>
            </w:r>
            <w:r w:rsidR="00C22F14" w:rsidRPr="00F15D02">
              <w:rPr>
                <w:rFonts w:ascii="Arial" w:hAnsi="Arial" w:cs="Arial"/>
                <w:sz w:val="24"/>
                <w:szCs w:val="24"/>
              </w:rPr>
              <w:t>al</w:t>
            </w:r>
            <w:r w:rsidRPr="00F15D02">
              <w:rPr>
                <w:rFonts w:ascii="Arial" w:hAnsi="Arial" w:cs="Arial"/>
                <w:sz w:val="24"/>
                <w:szCs w:val="24"/>
              </w:rPr>
              <w:t xml:space="preserve"> </w:t>
            </w:r>
            <w:r w:rsidR="004C1A80" w:rsidRPr="00F15D02">
              <w:rPr>
                <w:rFonts w:ascii="Arial" w:hAnsi="Arial" w:cs="Arial"/>
                <w:sz w:val="24"/>
                <w:szCs w:val="24"/>
              </w:rPr>
              <w:t>facilities</w:t>
            </w:r>
            <w:r w:rsidR="00C22F14" w:rsidRPr="00F15D02">
              <w:rPr>
                <w:rFonts w:ascii="Arial" w:hAnsi="Arial" w:cs="Arial"/>
                <w:sz w:val="24"/>
                <w:szCs w:val="24"/>
              </w:rPr>
              <w:t xml:space="preserve"> </w:t>
            </w:r>
            <w:r w:rsidRPr="00F15D02">
              <w:rPr>
                <w:rFonts w:ascii="Arial" w:hAnsi="Arial" w:cs="Arial"/>
                <w:sz w:val="24"/>
                <w:szCs w:val="24"/>
              </w:rPr>
              <w:t xml:space="preserve">where usually some </w:t>
            </w:r>
            <w:r w:rsidR="00EA486C" w:rsidRPr="00F15D02">
              <w:rPr>
                <w:rFonts w:ascii="Arial" w:hAnsi="Arial" w:cs="Arial"/>
                <w:sz w:val="24"/>
                <w:szCs w:val="24"/>
              </w:rPr>
              <w:t xml:space="preserve">of </w:t>
            </w:r>
            <w:r w:rsidRPr="00F15D02">
              <w:rPr>
                <w:rFonts w:ascii="Arial" w:hAnsi="Arial" w:cs="Arial"/>
                <w:sz w:val="24"/>
                <w:szCs w:val="24"/>
              </w:rPr>
              <w:t>the costs of this lifestyle are deferred until you leave the village</w:t>
            </w:r>
            <w:r w:rsidR="00013796" w:rsidRPr="00F15D02">
              <w:rPr>
                <w:rFonts w:ascii="Arial" w:hAnsi="Arial" w:cs="Arial"/>
                <w:sz w:val="24"/>
                <w:szCs w:val="24"/>
              </w:rPr>
              <w:t>. These deferred costs when you leave your unit may be significant.</w:t>
            </w:r>
          </w:p>
          <w:p w14:paraId="54BE99A1" w14:textId="48B943FC" w:rsidR="00B26AD7" w:rsidRPr="00A91489" w:rsidRDefault="002B645F" w:rsidP="00A91489">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Seek</w:t>
            </w:r>
            <w:r w:rsidR="00543379" w:rsidRPr="00F15D02">
              <w:rPr>
                <w:rFonts w:ascii="Arial" w:hAnsi="Arial" w:cs="Arial"/>
                <w:sz w:val="24"/>
                <w:szCs w:val="24"/>
              </w:rPr>
              <w:t xml:space="preserve"> further information and advice </w:t>
            </w:r>
            <w:r w:rsidRPr="00F15D02">
              <w:rPr>
                <w:rFonts w:ascii="Arial" w:hAnsi="Arial" w:cs="Arial"/>
                <w:sz w:val="24"/>
                <w:szCs w:val="24"/>
              </w:rPr>
              <w:t xml:space="preserve">to help with making a decision that is right for you. </w:t>
            </w:r>
            <w:r w:rsidR="00F32532" w:rsidRPr="00F15D02">
              <w:rPr>
                <w:rFonts w:ascii="Arial" w:hAnsi="Arial" w:cs="Arial"/>
                <w:sz w:val="24"/>
                <w:szCs w:val="24"/>
              </w:rPr>
              <w:t>Some u</w:t>
            </w:r>
            <w:r w:rsidRPr="00F15D02">
              <w:rPr>
                <w:rFonts w:ascii="Arial" w:hAnsi="Arial" w:cs="Arial"/>
                <w:sz w:val="24"/>
                <w:szCs w:val="24"/>
              </w:rPr>
              <w:t xml:space="preserve">seful contacts </w:t>
            </w:r>
            <w:r w:rsidR="00F32532" w:rsidRPr="00F15D02">
              <w:rPr>
                <w:rFonts w:ascii="Arial" w:hAnsi="Arial" w:cs="Arial"/>
                <w:sz w:val="24"/>
                <w:szCs w:val="24"/>
              </w:rPr>
              <w:t xml:space="preserve">are </w:t>
            </w:r>
            <w:r w:rsidR="00B12280" w:rsidRPr="00F15D02">
              <w:rPr>
                <w:rFonts w:ascii="Arial" w:hAnsi="Arial" w:cs="Arial"/>
                <w:sz w:val="24"/>
                <w:szCs w:val="24"/>
              </w:rPr>
              <w:t>listed</w:t>
            </w:r>
            <w:r w:rsidR="00505178" w:rsidRPr="00F15D02">
              <w:rPr>
                <w:rFonts w:ascii="Arial" w:hAnsi="Arial" w:cs="Arial"/>
                <w:sz w:val="24"/>
                <w:szCs w:val="24"/>
              </w:rPr>
              <w:t xml:space="preserve"> at</w:t>
            </w:r>
            <w:r w:rsidR="00543379" w:rsidRPr="00F15D02">
              <w:rPr>
                <w:rFonts w:ascii="Arial" w:hAnsi="Arial" w:cs="Arial"/>
                <w:sz w:val="24"/>
                <w:szCs w:val="24"/>
              </w:rPr>
              <w:t xml:space="preserve"> the end of this document</w:t>
            </w:r>
            <w:r w:rsidRPr="00F15D02">
              <w:rPr>
                <w:rFonts w:ascii="Arial" w:hAnsi="Arial" w:cs="Arial"/>
                <w:sz w:val="24"/>
                <w:szCs w:val="24"/>
              </w:rPr>
              <w:t>, including:</w:t>
            </w:r>
          </w:p>
          <w:p w14:paraId="28EB505C" w14:textId="3BCE6DCF" w:rsidR="00B87405" w:rsidRPr="00F15D02" w:rsidRDefault="00B87405"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 xml:space="preserve">Queensland Retirement Village and Park Advice Service (QRVPAS) </w:t>
            </w:r>
            <w:r w:rsidR="00543379" w:rsidRPr="00F15D02">
              <w:rPr>
                <w:rFonts w:ascii="Arial" w:hAnsi="Arial" w:cs="Arial"/>
                <w:sz w:val="24"/>
                <w:szCs w:val="24"/>
              </w:rPr>
              <w:t>which provides free information and legal assistance for residents and prospective residents of retirement village</w:t>
            </w:r>
            <w:r w:rsidR="00B26AD7" w:rsidRPr="00F15D02">
              <w:rPr>
                <w:rFonts w:ascii="Arial" w:hAnsi="Arial" w:cs="Arial"/>
                <w:sz w:val="24"/>
                <w:szCs w:val="24"/>
              </w:rPr>
              <w:t xml:space="preserve">. See </w:t>
            </w:r>
            <w:hyperlink r:id="rId14" w:history="1">
              <w:r w:rsidR="00B26AD7" w:rsidRPr="00F15D02">
                <w:rPr>
                  <w:rFonts w:ascii="Arial" w:hAnsi="Arial" w:cs="Arial"/>
                </w:rPr>
                <w:t>www.caxton.org.au</w:t>
              </w:r>
            </w:hyperlink>
            <w:r w:rsidR="00B26AD7" w:rsidRPr="00F15D02">
              <w:rPr>
                <w:rFonts w:ascii="Arial" w:hAnsi="Arial" w:cs="Arial"/>
                <w:sz w:val="24"/>
                <w:szCs w:val="24"/>
              </w:rPr>
              <w:t xml:space="preserve"> or phone </w:t>
            </w:r>
            <w:r w:rsidR="00B26AD7" w:rsidRPr="00F15D02">
              <w:rPr>
                <w:rFonts w:ascii="Arial" w:eastAsiaTheme="minorEastAsia" w:hAnsi="Arial" w:cs="Arial"/>
                <w:color w:val="auto"/>
                <w:sz w:val="24"/>
                <w:szCs w:val="24"/>
              </w:rPr>
              <w:t>07 3214 6333</w:t>
            </w:r>
            <w:r w:rsidR="003B72BC" w:rsidRPr="00F15D02">
              <w:rPr>
                <w:rFonts w:ascii="Arial" w:eastAsiaTheme="minorEastAsia" w:hAnsi="Arial" w:cs="Arial"/>
                <w:color w:val="auto"/>
                <w:sz w:val="24"/>
                <w:szCs w:val="24"/>
              </w:rPr>
              <w:t>.</w:t>
            </w:r>
          </w:p>
          <w:p w14:paraId="5F501B2C" w14:textId="03A1FF2E" w:rsidR="00543379" w:rsidRPr="00CB3D15" w:rsidRDefault="00A67E7F"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The Queensland Law Society</w:t>
            </w:r>
            <w:r w:rsidR="00F32532" w:rsidRPr="00F15D02">
              <w:rPr>
                <w:rFonts w:ascii="Arial" w:hAnsi="Arial" w:cs="Arial"/>
                <w:sz w:val="24"/>
                <w:szCs w:val="24"/>
              </w:rPr>
              <w:t xml:space="preserve"> which can provide </w:t>
            </w:r>
            <w:r w:rsidR="00EA486C" w:rsidRPr="00F15D02">
              <w:rPr>
                <w:rFonts w:ascii="Arial" w:hAnsi="Arial" w:cs="Arial"/>
                <w:sz w:val="24"/>
                <w:szCs w:val="24"/>
              </w:rPr>
              <w:t xml:space="preserve">a list of lawyers who practice retirement village law. See </w:t>
            </w:r>
            <w:hyperlink r:id="rId15" w:history="1">
              <w:r w:rsidR="00EA486C" w:rsidRPr="00F15D02">
                <w:rPr>
                  <w:rFonts w:ascii="Arial" w:hAnsi="Arial" w:cs="Arial"/>
                </w:rPr>
                <w:t>www.qls.com.au</w:t>
              </w:r>
            </w:hyperlink>
            <w:r w:rsidR="00EA486C" w:rsidRPr="00F15D02">
              <w:rPr>
                <w:rFonts w:ascii="Arial" w:hAnsi="Arial" w:cs="Arial"/>
                <w:sz w:val="24"/>
                <w:szCs w:val="24"/>
              </w:rPr>
              <w:t xml:space="preserve"> or p</w:t>
            </w:r>
            <w:r w:rsidR="00EA486C" w:rsidRPr="00F15D02">
              <w:rPr>
                <w:rFonts w:ascii="Arial" w:eastAsiaTheme="minorEastAsia" w:hAnsi="Arial" w:cs="Arial"/>
                <w:color w:val="auto"/>
                <w:sz w:val="24"/>
                <w:szCs w:val="24"/>
              </w:rPr>
              <w:t>hone: 1300 367 757</w:t>
            </w:r>
            <w:r w:rsidR="0033073B" w:rsidRPr="00F15D02">
              <w:rPr>
                <w:rFonts w:ascii="Arial" w:eastAsiaTheme="minorEastAsia" w:hAnsi="Arial" w:cs="Arial"/>
                <w:color w:val="auto"/>
                <w:sz w:val="24"/>
                <w:szCs w:val="24"/>
              </w:rPr>
              <w:t>.</w:t>
            </w:r>
          </w:p>
          <w:p w14:paraId="78C73B09" w14:textId="6E6F0B07" w:rsidR="00CB3D15" w:rsidRPr="00F64ACE" w:rsidRDefault="00555E48" w:rsidP="00555E48">
            <w:pPr>
              <w:pStyle w:val="ListParagraph"/>
              <w:tabs>
                <w:tab w:val="left" w:pos="8310"/>
              </w:tabs>
              <w:autoSpaceDE w:val="0"/>
              <w:autoSpaceDN w:val="0"/>
              <w:adjustRightInd w:val="0"/>
              <w:ind w:left="747"/>
              <w:rPr>
                <w:rFonts w:ascii="Arial" w:hAnsi="Arial" w:cs="Arial"/>
                <w:sz w:val="24"/>
                <w:szCs w:val="24"/>
              </w:rPr>
            </w:pPr>
            <w:r>
              <w:rPr>
                <w:rFonts w:ascii="Arial" w:hAnsi="Arial" w:cs="Arial"/>
                <w:sz w:val="24"/>
                <w:szCs w:val="24"/>
              </w:rPr>
              <w:lastRenderedPageBreak/>
              <w:tab/>
            </w:r>
          </w:p>
          <w:p w14:paraId="65413A69" w14:textId="0441CD43" w:rsidR="005A50A9" w:rsidRPr="00F15D02" w:rsidRDefault="005A50A9" w:rsidP="005A50A9">
            <w:pPr>
              <w:pStyle w:val="Standard"/>
              <w:spacing w:before="120"/>
              <w:jc w:val="both"/>
              <w:rPr>
                <w:rFonts w:ascii="Arial" w:eastAsia="Calibri" w:hAnsi="Arial" w:cs="Arial"/>
                <w:b/>
                <w:color w:val="000000"/>
                <w:kern w:val="0"/>
              </w:rPr>
            </w:pPr>
            <w:r w:rsidRPr="00F15D02">
              <w:rPr>
                <w:rFonts w:ascii="Arial" w:eastAsia="Calibri" w:hAnsi="Arial" w:cs="Arial"/>
                <w:b/>
                <w:color w:val="000000"/>
                <w:kern w:val="0"/>
              </w:rPr>
              <w:t>More information</w:t>
            </w:r>
          </w:p>
          <w:p w14:paraId="2795D51A" w14:textId="59B3BCD6" w:rsidR="005A50A9" w:rsidRPr="00F15D02" w:rsidRDefault="005A50A9" w:rsidP="00565A06">
            <w:pPr>
              <w:pStyle w:val="Standard"/>
              <w:numPr>
                <w:ilvl w:val="0"/>
                <w:numId w:val="27"/>
              </w:numPr>
              <w:ind w:left="463"/>
              <w:jc w:val="both"/>
              <w:rPr>
                <w:rFonts w:ascii="Arial" w:eastAsia="Calibri" w:hAnsi="Arial" w:cs="Arial"/>
                <w:color w:val="000000"/>
                <w:kern w:val="0"/>
              </w:rPr>
            </w:pPr>
            <w:r w:rsidRPr="00F15D02">
              <w:rPr>
                <w:rFonts w:ascii="Arial" w:eastAsia="Calibri" w:hAnsi="Arial" w:cs="Arial"/>
                <w:color w:val="000000"/>
                <w:kern w:val="0"/>
              </w:rPr>
              <w:t xml:space="preserve">If you decide to move into a retirement village, the operator </w:t>
            </w:r>
            <w:r w:rsidR="00630B29" w:rsidRPr="00F15D02">
              <w:rPr>
                <w:rFonts w:ascii="Arial" w:eastAsia="Calibri" w:hAnsi="Arial" w:cs="Arial"/>
                <w:color w:val="000000"/>
                <w:kern w:val="0"/>
              </w:rPr>
              <w:t xml:space="preserve">will </w:t>
            </w:r>
            <w:r w:rsidRPr="00F15D02">
              <w:rPr>
                <w:rFonts w:ascii="Arial" w:eastAsia="Calibri" w:hAnsi="Arial" w:cs="Arial"/>
                <w:color w:val="000000"/>
                <w:kern w:val="0"/>
              </w:rPr>
              <w:t>provide you with a Prospective Costs Document</w:t>
            </w:r>
            <w:r w:rsidR="00630B29" w:rsidRPr="00F15D02">
              <w:rPr>
                <w:rFonts w:ascii="Arial" w:eastAsia="Calibri" w:hAnsi="Arial" w:cs="Arial"/>
                <w:color w:val="000000"/>
                <w:kern w:val="0"/>
              </w:rPr>
              <w:t xml:space="preserve"> for your selected unit</w:t>
            </w:r>
            <w:r w:rsidRPr="00F15D02">
              <w:rPr>
                <w:rFonts w:ascii="Arial" w:eastAsia="Calibri" w:hAnsi="Arial" w:cs="Arial"/>
                <w:color w:val="000000"/>
                <w:kern w:val="0"/>
              </w:rPr>
              <w:t xml:space="preserve">, a </w:t>
            </w:r>
            <w:r w:rsidR="0033073B" w:rsidRPr="00F15D02">
              <w:rPr>
                <w:rFonts w:ascii="Arial" w:eastAsia="Calibri" w:hAnsi="Arial" w:cs="Arial"/>
                <w:color w:val="000000"/>
                <w:kern w:val="0"/>
              </w:rPr>
              <w:t>r</w:t>
            </w:r>
            <w:r w:rsidRPr="00F15D02">
              <w:rPr>
                <w:rFonts w:ascii="Arial" w:eastAsia="Calibri" w:hAnsi="Arial" w:cs="Arial"/>
                <w:color w:val="000000"/>
                <w:kern w:val="0"/>
              </w:rPr>
              <w:t xml:space="preserve">esidence </w:t>
            </w:r>
            <w:r w:rsidR="0033073B" w:rsidRPr="00F15D02">
              <w:rPr>
                <w:rFonts w:ascii="Arial" w:eastAsia="Calibri" w:hAnsi="Arial" w:cs="Arial"/>
                <w:color w:val="000000"/>
                <w:kern w:val="0"/>
              </w:rPr>
              <w:t>c</w:t>
            </w:r>
            <w:r w:rsidRPr="00F15D02">
              <w:rPr>
                <w:rFonts w:ascii="Arial" w:eastAsia="Calibri" w:hAnsi="Arial" w:cs="Arial"/>
                <w:color w:val="000000"/>
                <w:kern w:val="0"/>
              </w:rPr>
              <w:t>ontract and other legal documents.</w:t>
            </w:r>
          </w:p>
          <w:p w14:paraId="3CE79291" w14:textId="59B6AAD6" w:rsidR="00B9779F" w:rsidRPr="00A91489" w:rsidRDefault="005A50A9" w:rsidP="00A91489">
            <w:pPr>
              <w:pStyle w:val="Standard"/>
              <w:numPr>
                <w:ilvl w:val="0"/>
                <w:numId w:val="27"/>
              </w:numPr>
              <w:spacing w:before="40"/>
              <w:ind w:left="463"/>
              <w:jc w:val="both"/>
              <w:rPr>
                <w:rFonts w:ascii="Arial" w:eastAsia="Calibri" w:hAnsi="Arial" w:cs="Arial"/>
                <w:color w:val="000000"/>
                <w:kern w:val="0"/>
              </w:rPr>
            </w:pPr>
            <w:r w:rsidRPr="00F15D02">
              <w:rPr>
                <w:rFonts w:ascii="Arial" w:eastAsia="Calibri" w:hAnsi="Arial" w:cs="Arial"/>
                <w:color w:val="000000"/>
                <w:kern w:val="0"/>
              </w:rPr>
              <w:t>By law, you must have a copy of t</w:t>
            </w:r>
            <w:r w:rsidR="00630B29" w:rsidRPr="00F15D02">
              <w:rPr>
                <w:rFonts w:ascii="Arial" w:eastAsia="Calibri" w:hAnsi="Arial" w:cs="Arial"/>
                <w:color w:val="000000"/>
                <w:kern w:val="0"/>
              </w:rPr>
              <w:t>he Village Comparison</w:t>
            </w:r>
            <w:r w:rsidRPr="00F15D02">
              <w:rPr>
                <w:rFonts w:ascii="Arial" w:eastAsia="Calibri" w:hAnsi="Arial" w:cs="Arial"/>
                <w:color w:val="000000"/>
                <w:kern w:val="0"/>
              </w:rPr>
              <w:t xml:space="preserve"> </w:t>
            </w:r>
            <w:r w:rsidR="00630B29" w:rsidRPr="00F15D02">
              <w:rPr>
                <w:rFonts w:ascii="Arial" w:eastAsia="Calibri" w:hAnsi="Arial" w:cs="Arial"/>
                <w:color w:val="000000"/>
                <w:kern w:val="0"/>
              </w:rPr>
              <w:t>D</w:t>
            </w:r>
            <w:r w:rsidRPr="00F15D02">
              <w:rPr>
                <w:rFonts w:ascii="Arial" w:eastAsia="Calibri" w:hAnsi="Arial" w:cs="Arial"/>
                <w:color w:val="000000"/>
                <w:kern w:val="0"/>
              </w:rPr>
              <w:t xml:space="preserve">ocument, the Prospective Costs Document, </w:t>
            </w:r>
            <w:r w:rsidR="0095007C" w:rsidRPr="00F15D02">
              <w:rPr>
                <w:rFonts w:ascii="Arial" w:eastAsia="Calibri" w:hAnsi="Arial" w:cs="Arial"/>
                <w:color w:val="000000"/>
                <w:kern w:val="0"/>
              </w:rPr>
              <w:t xml:space="preserve">the village by-laws, </w:t>
            </w:r>
            <w:r w:rsidRPr="00F15D02">
              <w:rPr>
                <w:rFonts w:ascii="Arial" w:eastAsia="Calibri" w:hAnsi="Arial" w:cs="Arial"/>
                <w:color w:val="000000"/>
                <w:kern w:val="0"/>
              </w:rPr>
              <w:t xml:space="preserve">your residence contract and all attachments to your residence contract for at least 21 days before </w:t>
            </w:r>
            <w:r w:rsidR="00D4303D" w:rsidRPr="00F15D02">
              <w:rPr>
                <w:rFonts w:ascii="Arial" w:eastAsia="Calibri" w:hAnsi="Arial" w:cs="Arial"/>
                <w:color w:val="000000"/>
                <w:kern w:val="0"/>
              </w:rPr>
              <w:t xml:space="preserve">you and the operator enter into the </w:t>
            </w:r>
            <w:r w:rsidRPr="00F15D02">
              <w:rPr>
                <w:rFonts w:ascii="Arial" w:eastAsia="Calibri" w:hAnsi="Arial" w:cs="Arial"/>
                <w:color w:val="000000"/>
                <w:kern w:val="0"/>
              </w:rPr>
              <w:t xml:space="preserve">residence contract. </w:t>
            </w:r>
            <w:r w:rsidRPr="00A91489">
              <w:rPr>
                <w:rFonts w:ascii="Arial" w:eastAsia="Calibri" w:hAnsi="Arial" w:cs="Arial"/>
                <w:color w:val="000000"/>
                <w:kern w:val="0"/>
              </w:rPr>
              <w:t>This is to give you time to read these documents carefully and seek professional advice about your legal and financial interests.</w:t>
            </w:r>
            <w:r w:rsidR="00630B29" w:rsidRPr="00A91489">
              <w:rPr>
                <w:rFonts w:ascii="Arial" w:eastAsia="Calibri" w:hAnsi="Arial" w:cs="Arial"/>
                <w:color w:val="000000"/>
                <w:kern w:val="0"/>
              </w:rPr>
              <w:t xml:space="preserve"> </w:t>
            </w:r>
            <w:r w:rsidRPr="00A91489">
              <w:rPr>
                <w:rFonts w:ascii="Arial" w:eastAsia="Calibri" w:hAnsi="Arial" w:cs="Arial"/>
                <w:color w:val="000000"/>
                <w:kern w:val="0"/>
              </w:rPr>
              <w:t xml:space="preserve">You have the right to waive the </w:t>
            </w:r>
            <w:r w:rsidR="002777B9" w:rsidRPr="00A91489">
              <w:rPr>
                <w:rFonts w:ascii="Arial" w:eastAsia="Calibri" w:hAnsi="Arial" w:cs="Arial"/>
                <w:color w:val="000000"/>
                <w:kern w:val="0"/>
              </w:rPr>
              <w:t>21-day</w:t>
            </w:r>
            <w:r w:rsidRPr="00A91489">
              <w:rPr>
                <w:rFonts w:ascii="Arial" w:eastAsia="Calibri" w:hAnsi="Arial" w:cs="Arial"/>
                <w:color w:val="000000"/>
                <w:kern w:val="0"/>
              </w:rPr>
              <w:t xml:space="preserve"> period if you get legal advice </w:t>
            </w:r>
            <w:r w:rsidR="0033073B" w:rsidRPr="00A91489">
              <w:rPr>
                <w:rFonts w:ascii="Arial" w:eastAsia="Calibri" w:hAnsi="Arial" w:cs="Arial"/>
                <w:color w:val="000000"/>
                <w:kern w:val="0"/>
              </w:rPr>
              <w:t xml:space="preserve">from a Queensland lawyer </w:t>
            </w:r>
            <w:r w:rsidRPr="00A91489">
              <w:rPr>
                <w:rFonts w:ascii="Arial" w:eastAsia="Calibri" w:hAnsi="Arial" w:cs="Arial"/>
                <w:color w:val="000000"/>
                <w:kern w:val="0"/>
              </w:rPr>
              <w:t>about your contract.</w:t>
            </w:r>
          </w:p>
          <w:p w14:paraId="22111FDF" w14:textId="41678F0C" w:rsidR="001F3108" w:rsidRPr="00F15D02" w:rsidRDefault="001F3108" w:rsidP="001F3108">
            <w:pPr>
              <w:pStyle w:val="Standard"/>
              <w:spacing w:before="40"/>
              <w:ind w:left="720"/>
              <w:jc w:val="both"/>
              <w:rPr>
                <w:rFonts w:ascii="Arial" w:eastAsia="Calibri" w:hAnsi="Arial" w:cs="Arial"/>
                <w:color w:val="000000"/>
                <w:kern w:val="0"/>
              </w:rPr>
            </w:pPr>
          </w:p>
        </w:tc>
      </w:tr>
      <w:tr w:rsidR="002052C4" w:rsidRPr="004A3D32" w14:paraId="6AFCDE46" w14:textId="77777777" w:rsidTr="00EA2219">
        <w:trPr>
          <w:jc w:val="center"/>
        </w:trPr>
        <w:tc>
          <w:tcPr>
            <w:tcW w:w="10632" w:type="dxa"/>
            <w:gridSpan w:val="7"/>
            <w:shd w:val="clear" w:color="auto" w:fill="auto"/>
          </w:tcPr>
          <w:p w14:paraId="55289776" w14:textId="2FBD47F4" w:rsidR="00EB1C5E" w:rsidRPr="003736F5" w:rsidRDefault="002052C4" w:rsidP="000A0F30">
            <w:pPr>
              <w:spacing w:before="120" w:after="120"/>
              <w:rPr>
                <w:rFonts w:ascii="Arial" w:hAnsi="Arial" w:cs="Arial"/>
                <w:b/>
                <w:bCs/>
                <w:color w:val="auto"/>
                <w:sz w:val="24"/>
                <w:szCs w:val="24"/>
                <w:lang w:val="x-none"/>
              </w:rPr>
            </w:pPr>
            <w:r w:rsidRPr="003736F5">
              <w:rPr>
                <w:rFonts w:ascii="Arial" w:hAnsi="Arial" w:cs="Arial"/>
                <w:b/>
                <w:bCs/>
                <w:color w:val="auto"/>
                <w:sz w:val="24"/>
                <w:szCs w:val="24"/>
                <w:lang w:val="x-none"/>
              </w:rPr>
              <w:lastRenderedPageBreak/>
              <w:t xml:space="preserve">The information in this </w:t>
            </w:r>
            <w:r w:rsidRPr="003736F5">
              <w:rPr>
                <w:rFonts w:ascii="Arial" w:hAnsi="Arial" w:cs="Arial"/>
                <w:b/>
                <w:bCs/>
                <w:color w:val="auto"/>
                <w:sz w:val="24"/>
                <w:szCs w:val="24"/>
              </w:rPr>
              <w:t>Village Comparison Document</w:t>
            </w:r>
            <w:r w:rsidRPr="003736F5">
              <w:rPr>
                <w:rFonts w:ascii="Arial" w:hAnsi="Arial" w:cs="Arial"/>
                <w:b/>
                <w:bCs/>
                <w:color w:val="auto"/>
                <w:sz w:val="24"/>
                <w:szCs w:val="24"/>
                <w:lang w:val="x-none"/>
              </w:rPr>
              <w:t xml:space="preserve"> is correct as at </w:t>
            </w:r>
            <w:r w:rsidR="002158CF">
              <w:rPr>
                <w:rFonts w:ascii="Arial" w:hAnsi="Arial" w:cs="Arial"/>
                <w:b/>
                <w:bCs/>
                <w:color w:val="auto"/>
                <w:sz w:val="24"/>
                <w:szCs w:val="24"/>
              </w:rPr>
              <w:t>10</w:t>
            </w:r>
            <w:r w:rsidR="002158CF" w:rsidRPr="00277EA3">
              <w:rPr>
                <w:rFonts w:ascii="Arial" w:hAnsi="Arial" w:cs="Arial"/>
                <w:b/>
                <w:bCs/>
                <w:color w:val="auto"/>
                <w:sz w:val="24"/>
                <w:szCs w:val="24"/>
                <w:vertAlign w:val="superscript"/>
              </w:rPr>
              <w:t>th</w:t>
            </w:r>
            <w:r w:rsidR="002158CF">
              <w:rPr>
                <w:rFonts w:ascii="Arial" w:hAnsi="Arial" w:cs="Arial"/>
                <w:b/>
                <w:bCs/>
                <w:color w:val="auto"/>
                <w:sz w:val="24"/>
                <w:szCs w:val="24"/>
              </w:rPr>
              <w:t xml:space="preserve"> August 2022</w:t>
            </w:r>
            <w:r w:rsidR="005E3B98" w:rsidRPr="003736F5">
              <w:rPr>
                <w:rFonts w:ascii="Arial" w:hAnsi="Arial" w:cs="Arial"/>
                <w:color w:val="4472C4" w:themeColor="accent1"/>
                <w:sz w:val="24"/>
                <w:szCs w:val="24"/>
              </w:rPr>
              <w:t xml:space="preserve"> </w:t>
            </w:r>
            <w:r w:rsidR="005E3B98" w:rsidRPr="003736F5">
              <w:rPr>
                <w:rFonts w:ascii="Arial" w:hAnsi="Arial" w:cs="Arial"/>
                <w:b/>
                <w:color w:val="auto"/>
                <w:sz w:val="24"/>
                <w:szCs w:val="24"/>
              </w:rPr>
              <w:t>and applies to prospective residents.</w:t>
            </w:r>
          </w:p>
          <w:p w14:paraId="1DC6B43A" w14:textId="029874EC" w:rsidR="005E3B98" w:rsidRPr="00695473" w:rsidRDefault="00EB1C5E" w:rsidP="000A0F30">
            <w:pPr>
              <w:spacing w:before="120" w:after="120"/>
              <w:rPr>
                <w:color w:val="4472C4" w:themeColor="accent1"/>
                <w:sz w:val="24"/>
                <w:szCs w:val="24"/>
              </w:rPr>
            </w:pPr>
            <w:r w:rsidRPr="003736F5">
              <w:rPr>
                <w:rFonts w:ascii="Arial" w:hAnsi="Arial" w:cs="Arial"/>
                <w:b/>
                <w:bCs/>
                <w:color w:val="auto"/>
                <w:sz w:val="24"/>
                <w:szCs w:val="24"/>
              </w:rPr>
              <w:t>Some of the information in this document may not apply to existing residence contracts.</w:t>
            </w:r>
          </w:p>
        </w:tc>
      </w:tr>
      <w:tr w:rsidR="00DE6A0E" w:rsidRPr="004A3D32" w14:paraId="1D7EC06F" w14:textId="77777777" w:rsidTr="00EA2219">
        <w:trPr>
          <w:jc w:val="center"/>
        </w:trPr>
        <w:tc>
          <w:tcPr>
            <w:tcW w:w="10632" w:type="dxa"/>
            <w:gridSpan w:val="7"/>
            <w:shd w:val="clear" w:color="auto" w:fill="000000" w:themeFill="text1"/>
          </w:tcPr>
          <w:p w14:paraId="2BB01768" w14:textId="5DE0D588" w:rsidR="00122CCF" w:rsidRPr="00DF24A0" w:rsidRDefault="00DE6A0E" w:rsidP="00DF24A0">
            <w:pPr>
              <w:spacing w:before="120" w:after="120"/>
              <w:rPr>
                <w:rFonts w:ascii="Arial" w:hAnsi="Arial" w:cs="Arial"/>
                <w:b/>
                <w:color w:val="FFFFFF" w:themeColor="background1"/>
                <w:sz w:val="24"/>
                <w:szCs w:val="24"/>
              </w:rPr>
            </w:pPr>
            <w:r w:rsidRPr="003736F5">
              <w:rPr>
                <w:rFonts w:ascii="Arial" w:hAnsi="Arial" w:cs="Arial"/>
                <w:b/>
                <w:color w:val="FFFFFF" w:themeColor="background1"/>
                <w:sz w:val="24"/>
                <w:szCs w:val="24"/>
              </w:rPr>
              <w:t xml:space="preserve">Part 1 – </w:t>
            </w:r>
            <w:r w:rsidR="00F8028B" w:rsidRPr="003736F5">
              <w:rPr>
                <w:rFonts w:ascii="Arial" w:hAnsi="Arial" w:cs="Arial"/>
                <w:b/>
                <w:color w:val="FFFFFF" w:themeColor="background1"/>
                <w:sz w:val="24"/>
                <w:szCs w:val="24"/>
              </w:rPr>
              <w:t>Operat</w:t>
            </w:r>
            <w:r w:rsidR="00C754CF" w:rsidRPr="003736F5">
              <w:rPr>
                <w:rFonts w:ascii="Arial" w:hAnsi="Arial" w:cs="Arial"/>
                <w:b/>
                <w:color w:val="FFFFFF" w:themeColor="background1"/>
                <w:sz w:val="24"/>
                <w:szCs w:val="24"/>
              </w:rPr>
              <w:t>or and management details</w:t>
            </w:r>
          </w:p>
        </w:tc>
      </w:tr>
      <w:tr w:rsidR="001F3108" w:rsidRPr="004A3D32" w14:paraId="2C75CD22" w14:textId="77777777" w:rsidTr="00EA2219">
        <w:trPr>
          <w:jc w:val="center"/>
        </w:trPr>
        <w:tc>
          <w:tcPr>
            <w:tcW w:w="2831" w:type="dxa"/>
            <w:gridSpan w:val="2"/>
          </w:tcPr>
          <w:p w14:paraId="22A91906" w14:textId="41E2E93E" w:rsidR="00C43423" w:rsidRPr="003736F5" w:rsidRDefault="00756392" w:rsidP="000A0F30">
            <w:pPr>
              <w:pStyle w:val="ListParagraph"/>
              <w:numPr>
                <w:ilvl w:val="1"/>
                <w:numId w:val="5"/>
              </w:numPr>
              <w:spacing w:before="120"/>
              <w:rPr>
                <w:rFonts w:ascii="Arial" w:hAnsi="Arial" w:cs="Arial"/>
                <w:b/>
                <w:sz w:val="24"/>
                <w:szCs w:val="24"/>
              </w:rPr>
            </w:pPr>
            <w:r w:rsidRPr="003736F5">
              <w:rPr>
                <w:rFonts w:ascii="Arial" w:hAnsi="Arial" w:cs="Arial"/>
                <w:b/>
                <w:sz w:val="24"/>
                <w:szCs w:val="24"/>
              </w:rPr>
              <w:t xml:space="preserve"> </w:t>
            </w:r>
            <w:r w:rsidR="00BF4B17" w:rsidRPr="003736F5">
              <w:rPr>
                <w:rFonts w:ascii="Arial" w:hAnsi="Arial" w:cs="Arial"/>
                <w:b/>
                <w:sz w:val="24"/>
                <w:szCs w:val="24"/>
              </w:rPr>
              <w:t>R</w:t>
            </w:r>
            <w:r w:rsidR="00534E9B" w:rsidRPr="003736F5">
              <w:rPr>
                <w:rFonts w:ascii="Arial" w:hAnsi="Arial" w:cs="Arial"/>
                <w:b/>
                <w:sz w:val="24"/>
                <w:szCs w:val="24"/>
              </w:rPr>
              <w:t>etirement village</w:t>
            </w:r>
            <w:r w:rsidR="00BF4B17" w:rsidRPr="003736F5">
              <w:rPr>
                <w:rFonts w:ascii="Arial" w:hAnsi="Arial" w:cs="Arial"/>
                <w:b/>
                <w:sz w:val="24"/>
                <w:szCs w:val="24"/>
              </w:rPr>
              <w:t xml:space="preserve"> location</w:t>
            </w:r>
          </w:p>
        </w:tc>
        <w:tc>
          <w:tcPr>
            <w:tcW w:w="7801" w:type="dxa"/>
            <w:gridSpan w:val="5"/>
          </w:tcPr>
          <w:p w14:paraId="09E42922" w14:textId="6CF5C746" w:rsidR="00534E9B" w:rsidRPr="00EF2665" w:rsidRDefault="00534E9B" w:rsidP="000927D6">
            <w:pPr>
              <w:spacing w:before="240"/>
              <w:rPr>
                <w:rFonts w:ascii="Arial" w:hAnsi="Arial" w:cs="Arial"/>
                <w:sz w:val="24"/>
                <w:szCs w:val="24"/>
              </w:rPr>
            </w:pPr>
            <w:r w:rsidRPr="00EF2665">
              <w:rPr>
                <w:rFonts w:ascii="Arial" w:hAnsi="Arial" w:cs="Arial"/>
                <w:sz w:val="24"/>
                <w:szCs w:val="24"/>
              </w:rPr>
              <w:t>Retirement Village Name</w:t>
            </w:r>
            <w:r w:rsidR="000C64FF">
              <w:rPr>
                <w:rFonts w:ascii="Arial" w:hAnsi="Arial" w:cs="Arial"/>
                <w:sz w:val="24"/>
                <w:szCs w:val="24"/>
              </w:rPr>
              <w:t>:</w:t>
            </w:r>
            <w:r w:rsidR="003736F5" w:rsidRPr="00EF2665">
              <w:rPr>
                <w:rFonts w:ascii="Arial" w:hAnsi="Arial" w:cs="Arial"/>
                <w:sz w:val="24"/>
                <w:szCs w:val="24"/>
              </w:rPr>
              <w:t xml:space="preserve"> </w:t>
            </w:r>
            <w:r w:rsidR="000C64FF">
              <w:rPr>
                <w:rFonts w:ascii="Arial" w:hAnsi="Arial" w:cs="Arial"/>
                <w:sz w:val="24"/>
                <w:szCs w:val="24"/>
              </w:rPr>
              <w:t xml:space="preserve">Torbay Aged and Retirement Lifestyles Village </w:t>
            </w:r>
          </w:p>
          <w:p w14:paraId="64424EC3" w14:textId="35D31518" w:rsidR="00534E9B" w:rsidRPr="00EF2665" w:rsidRDefault="00534E9B" w:rsidP="000927D6">
            <w:pPr>
              <w:spacing w:before="240"/>
              <w:rPr>
                <w:rFonts w:ascii="Arial" w:hAnsi="Arial" w:cs="Arial"/>
                <w:sz w:val="24"/>
                <w:szCs w:val="24"/>
              </w:rPr>
            </w:pPr>
            <w:r w:rsidRPr="00EF2665">
              <w:rPr>
                <w:rFonts w:ascii="Arial" w:hAnsi="Arial" w:cs="Arial"/>
                <w:sz w:val="24"/>
                <w:szCs w:val="24"/>
              </w:rPr>
              <w:t>Street Addres</w:t>
            </w:r>
            <w:r w:rsidR="00EF2665" w:rsidRPr="00EF2665">
              <w:rPr>
                <w:rFonts w:ascii="Arial" w:hAnsi="Arial" w:cs="Arial"/>
                <w:sz w:val="24"/>
                <w:szCs w:val="24"/>
              </w:rPr>
              <w:t>s</w:t>
            </w:r>
            <w:r w:rsidR="000C64FF">
              <w:rPr>
                <w:rFonts w:ascii="Arial" w:hAnsi="Arial" w:cs="Arial"/>
                <w:sz w:val="24"/>
                <w:szCs w:val="24"/>
              </w:rPr>
              <w:t>: 43 Exeter Street</w:t>
            </w:r>
          </w:p>
          <w:p w14:paraId="6E7DF61C" w14:textId="4A3694BB" w:rsidR="00534E9B" w:rsidRPr="00D95758" w:rsidRDefault="00534E9B" w:rsidP="000927D6">
            <w:pPr>
              <w:spacing w:before="240"/>
              <w:rPr>
                <w:rFonts w:ascii="Arial" w:hAnsi="Arial" w:cs="Arial"/>
              </w:rPr>
            </w:pPr>
            <w:r w:rsidRPr="00EF2665">
              <w:rPr>
                <w:rFonts w:ascii="Arial" w:hAnsi="Arial" w:cs="Arial"/>
                <w:sz w:val="24"/>
                <w:szCs w:val="24"/>
              </w:rPr>
              <w:t>Suburb</w:t>
            </w:r>
            <w:r w:rsidR="000C64FF">
              <w:rPr>
                <w:rFonts w:ascii="Arial" w:hAnsi="Arial" w:cs="Arial"/>
                <w:sz w:val="24"/>
                <w:szCs w:val="24"/>
              </w:rPr>
              <w:t xml:space="preserve">: Torquay </w:t>
            </w:r>
            <w:r w:rsidR="000C64FF">
              <w:rPr>
                <w:rFonts w:ascii="Arial" w:hAnsi="Arial" w:cs="Arial"/>
                <w:sz w:val="24"/>
                <w:szCs w:val="24"/>
              </w:rPr>
              <w:tab/>
            </w:r>
            <w:r w:rsidRPr="00EF2665">
              <w:rPr>
                <w:rFonts w:ascii="Arial" w:hAnsi="Arial" w:cs="Arial"/>
                <w:sz w:val="24"/>
                <w:szCs w:val="24"/>
              </w:rPr>
              <w:t>State</w:t>
            </w:r>
            <w:r w:rsidR="000C64FF">
              <w:rPr>
                <w:rFonts w:ascii="Arial" w:hAnsi="Arial" w:cs="Arial"/>
                <w:sz w:val="24"/>
                <w:szCs w:val="24"/>
              </w:rPr>
              <w:t xml:space="preserve">: Qld </w:t>
            </w:r>
            <w:r w:rsidR="000C64FF">
              <w:rPr>
                <w:rFonts w:ascii="Arial" w:hAnsi="Arial" w:cs="Arial"/>
                <w:sz w:val="24"/>
                <w:szCs w:val="24"/>
              </w:rPr>
              <w:tab/>
            </w:r>
            <w:r w:rsidRPr="00EF2665">
              <w:rPr>
                <w:rFonts w:ascii="Arial" w:hAnsi="Arial" w:cs="Arial"/>
                <w:sz w:val="24"/>
                <w:szCs w:val="24"/>
              </w:rPr>
              <w:t>Post Code</w:t>
            </w:r>
            <w:r w:rsidR="000C64FF">
              <w:rPr>
                <w:rFonts w:ascii="Arial" w:hAnsi="Arial" w:cs="Arial"/>
                <w:sz w:val="24"/>
                <w:szCs w:val="24"/>
              </w:rPr>
              <w:t>: 4655</w:t>
            </w:r>
          </w:p>
          <w:p w14:paraId="4C31C595" w14:textId="22DF604C" w:rsidR="00050DDE" w:rsidRPr="00D95758" w:rsidRDefault="00050DDE" w:rsidP="00050DDE">
            <w:pPr>
              <w:rPr>
                <w:rFonts w:ascii="Arial" w:hAnsi="Arial" w:cs="Arial"/>
              </w:rPr>
            </w:pPr>
          </w:p>
        </w:tc>
      </w:tr>
      <w:tr w:rsidR="001F3108" w:rsidRPr="004A3D32" w14:paraId="0622A644" w14:textId="77777777" w:rsidTr="00EA2219">
        <w:trPr>
          <w:jc w:val="center"/>
        </w:trPr>
        <w:tc>
          <w:tcPr>
            <w:tcW w:w="2831" w:type="dxa"/>
            <w:gridSpan w:val="2"/>
          </w:tcPr>
          <w:p w14:paraId="00B50FBF" w14:textId="59BE2047" w:rsidR="00DF1004" w:rsidRPr="003736F5" w:rsidRDefault="00DF1004" w:rsidP="000A0F30">
            <w:pPr>
              <w:spacing w:before="120"/>
              <w:rPr>
                <w:rFonts w:ascii="Arial" w:hAnsi="Arial" w:cs="Arial"/>
                <w:b/>
                <w:sz w:val="24"/>
                <w:szCs w:val="24"/>
              </w:rPr>
            </w:pPr>
            <w:r w:rsidRPr="003736F5">
              <w:rPr>
                <w:rFonts w:ascii="Arial" w:hAnsi="Arial" w:cs="Arial"/>
                <w:b/>
                <w:sz w:val="24"/>
                <w:szCs w:val="24"/>
              </w:rPr>
              <w:t xml:space="preserve">1.2 Owner of the land on which the retirement village scheme is located </w:t>
            </w:r>
          </w:p>
        </w:tc>
        <w:tc>
          <w:tcPr>
            <w:tcW w:w="7801" w:type="dxa"/>
            <w:gridSpan w:val="5"/>
          </w:tcPr>
          <w:p w14:paraId="581A4F4C" w14:textId="4BE0BCEB" w:rsidR="00DF1004" w:rsidRPr="00EF2665" w:rsidRDefault="00DF1004" w:rsidP="000927D6">
            <w:pPr>
              <w:spacing w:before="240"/>
              <w:rPr>
                <w:sz w:val="24"/>
                <w:szCs w:val="24"/>
              </w:rPr>
            </w:pPr>
            <w:r w:rsidRPr="00EF2665">
              <w:rPr>
                <w:rFonts w:ascii="Arial" w:hAnsi="Arial" w:cs="Arial"/>
                <w:sz w:val="24"/>
                <w:szCs w:val="24"/>
              </w:rPr>
              <w:t xml:space="preserve">Name of </w:t>
            </w:r>
            <w:r w:rsidR="005B0E7A" w:rsidRPr="00EF2665">
              <w:rPr>
                <w:rFonts w:ascii="Arial" w:hAnsi="Arial" w:cs="Arial"/>
                <w:sz w:val="24"/>
                <w:szCs w:val="24"/>
              </w:rPr>
              <w:t xml:space="preserve">land </w:t>
            </w:r>
            <w:r w:rsidR="002052C4" w:rsidRPr="00EF2665">
              <w:rPr>
                <w:rFonts w:ascii="Arial" w:hAnsi="Arial" w:cs="Arial"/>
                <w:sz w:val="24"/>
                <w:szCs w:val="24"/>
              </w:rPr>
              <w:t>owner</w:t>
            </w:r>
            <w:r w:rsidR="000C64FF">
              <w:rPr>
                <w:rFonts w:ascii="Arial" w:hAnsi="Arial" w:cs="Arial"/>
                <w:sz w:val="24"/>
                <w:szCs w:val="24"/>
              </w:rPr>
              <w:t>: Torbay Lifestyles and Care Limited</w:t>
            </w:r>
          </w:p>
          <w:p w14:paraId="3593FA00" w14:textId="5A107776" w:rsidR="007D4E31" w:rsidRPr="00EF2665" w:rsidRDefault="007D4E31" w:rsidP="000927D6">
            <w:pPr>
              <w:spacing w:before="240"/>
              <w:rPr>
                <w:sz w:val="24"/>
                <w:szCs w:val="24"/>
              </w:rPr>
            </w:pPr>
            <w:r w:rsidRPr="00EF2665">
              <w:rPr>
                <w:rFonts w:ascii="Arial" w:hAnsi="Arial" w:cs="Arial"/>
                <w:sz w:val="24"/>
                <w:szCs w:val="24"/>
              </w:rPr>
              <w:t>Australian Company Number (ACN)</w:t>
            </w:r>
            <w:r w:rsidR="000C64FF">
              <w:rPr>
                <w:rFonts w:ascii="Arial" w:hAnsi="Arial" w:cs="Arial"/>
                <w:sz w:val="24"/>
                <w:szCs w:val="24"/>
              </w:rPr>
              <w:t>: 010 200 567</w:t>
            </w:r>
          </w:p>
          <w:p w14:paraId="1337E7A7" w14:textId="659E8EA1" w:rsidR="00D95758" w:rsidRPr="00EF2665" w:rsidRDefault="00DF1004" w:rsidP="00D95758">
            <w:pPr>
              <w:spacing w:before="240"/>
              <w:rPr>
                <w:rFonts w:ascii="Arial" w:hAnsi="Arial" w:cs="Arial"/>
                <w:sz w:val="24"/>
                <w:szCs w:val="24"/>
              </w:rPr>
            </w:pPr>
            <w:r w:rsidRPr="00EF2665">
              <w:rPr>
                <w:rFonts w:ascii="Arial" w:hAnsi="Arial" w:cs="Arial"/>
                <w:sz w:val="24"/>
                <w:szCs w:val="24"/>
              </w:rPr>
              <w:t>Addres</w:t>
            </w:r>
            <w:r w:rsidR="00C01A0A" w:rsidRPr="00EF2665">
              <w:rPr>
                <w:rFonts w:ascii="Arial" w:hAnsi="Arial" w:cs="Arial"/>
                <w:sz w:val="24"/>
                <w:szCs w:val="24"/>
              </w:rPr>
              <w:t>s</w:t>
            </w:r>
            <w:r w:rsidR="000C64FF">
              <w:rPr>
                <w:rFonts w:ascii="Arial" w:hAnsi="Arial" w:cs="Arial"/>
                <w:sz w:val="24"/>
                <w:szCs w:val="24"/>
              </w:rPr>
              <w:t>: 43 Exeter Street</w:t>
            </w:r>
          </w:p>
          <w:p w14:paraId="3F42D875" w14:textId="68617753" w:rsidR="00050DDE" w:rsidRPr="00EF2665" w:rsidRDefault="00D95758" w:rsidP="00D95758">
            <w:pPr>
              <w:spacing w:before="240"/>
              <w:rPr>
                <w:rFonts w:ascii="Arial" w:hAnsi="Arial" w:cs="Arial"/>
                <w:sz w:val="24"/>
                <w:szCs w:val="24"/>
              </w:rPr>
            </w:pPr>
            <w:r w:rsidRPr="00EF2665">
              <w:rPr>
                <w:rFonts w:ascii="Arial" w:hAnsi="Arial" w:cs="Arial"/>
                <w:sz w:val="24"/>
                <w:szCs w:val="24"/>
              </w:rPr>
              <w:t>Suburb</w:t>
            </w:r>
            <w:r w:rsidR="000C64FF">
              <w:rPr>
                <w:rFonts w:ascii="Arial" w:hAnsi="Arial" w:cs="Arial"/>
                <w:sz w:val="24"/>
                <w:szCs w:val="24"/>
              </w:rPr>
              <w:t xml:space="preserve">: Torquay </w:t>
            </w:r>
            <w:r w:rsidR="000C64FF">
              <w:rPr>
                <w:rFonts w:ascii="Arial" w:hAnsi="Arial" w:cs="Arial"/>
                <w:sz w:val="24"/>
                <w:szCs w:val="24"/>
              </w:rPr>
              <w:tab/>
            </w:r>
            <w:r w:rsidRPr="00EF2665">
              <w:rPr>
                <w:rFonts w:ascii="Arial" w:hAnsi="Arial" w:cs="Arial"/>
                <w:sz w:val="24"/>
                <w:szCs w:val="24"/>
              </w:rPr>
              <w:t>State</w:t>
            </w:r>
            <w:r w:rsidR="000C64FF">
              <w:rPr>
                <w:rFonts w:ascii="Arial" w:hAnsi="Arial" w:cs="Arial"/>
                <w:sz w:val="24"/>
                <w:szCs w:val="24"/>
              </w:rPr>
              <w:t xml:space="preserve">: Qld </w:t>
            </w:r>
            <w:r w:rsidR="000C64FF">
              <w:rPr>
                <w:rFonts w:ascii="Arial" w:hAnsi="Arial" w:cs="Arial"/>
                <w:sz w:val="24"/>
                <w:szCs w:val="24"/>
              </w:rPr>
              <w:tab/>
            </w:r>
            <w:r w:rsidRPr="00EF2665">
              <w:rPr>
                <w:rFonts w:ascii="Arial" w:hAnsi="Arial" w:cs="Arial"/>
                <w:sz w:val="24"/>
                <w:szCs w:val="24"/>
              </w:rPr>
              <w:t>Post Code</w:t>
            </w:r>
            <w:r w:rsidR="000C64FF">
              <w:rPr>
                <w:rFonts w:ascii="Arial" w:hAnsi="Arial" w:cs="Arial"/>
                <w:sz w:val="24"/>
                <w:szCs w:val="24"/>
              </w:rPr>
              <w:t>: 4655</w:t>
            </w:r>
          </w:p>
          <w:p w14:paraId="3D29C2CA" w14:textId="36719A8D" w:rsidR="00D95758" w:rsidRPr="00D95758" w:rsidRDefault="00D95758" w:rsidP="00D95758">
            <w:pPr>
              <w:rPr>
                <w:rFonts w:ascii="Arial" w:hAnsi="Arial" w:cs="Arial"/>
              </w:rPr>
            </w:pPr>
          </w:p>
        </w:tc>
      </w:tr>
      <w:tr w:rsidR="00B10EF5" w:rsidRPr="004A3D32" w14:paraId="6E454422" w14:textId="77777777" w:rsidTr="00EA2219">
        <w:trPr>
          <w:jc w:val="center"/>
        </w:trPr>
        <w:tc>
          <w:tcPr>
            <w:tcW w:w="2831" w:type="dxa"/>
            <w:gridSpan w:val="2"/>
          </w:tcPr>
          <w:p w14:paraId="0ABED369" w14:textId="2DDACD3F" w:rsidR="00B10EF5" w:rsidRPr="00DC1DEC" w:rsidRDefault="00B10EF5" w:rsidP="00B10EF5">
            <w:pPr>
              <w:spacing w:before="120"/>
              <w:rPr>
                <w:rFonts w:ascii="Arial" w:hAnsi="Arial" w:cs="Arial"/>
                <w:b/>
                <w:sz w:val="24"/>
                <w:szCs w:val="24"/>
              </w:rPr>
            </w:pPr>
            <w:r w:rsidRPr="003736F5">
              <w:rPr>
                <w:rFonts w:ascii="Arial" w:hAnsi="Arial" w:cs="Arial"/>
                <w:b/>
                <w:sz w:val="24"/>
                <w:szCs w:val="24"/>
              </w:rPr>
              <w:t>1.3 Village</w:t>
            </w:r>
            <w:r>
              <w:rPr>
                <w:rFonts w:ascii="Arial" w:hAnsi="Arial" w:cs="Arial"/>
                <w:b/>
                <w:sz w:val="24"/>
                <w:szCs w:val="24"/>
              </w:rPr>
              <w:t xml:space="preserve"> </w:t>
            </w:r>
            <w:r w:rsidRPr="003736F5">
              <w:rPr>
                <w:rFonts w:ascii="Arial" w:hAnsi="Arial" w:cs="Arial"/>
                <w:b/>
                <w:sz w:val="24"/>
                <w:szCs w:val="24"/>
              </w:rPr>
              <w:t xml:space="preserve">operator </w:t>
            </w:r>
          </w:p>
        </w:tc>
        <w:tc>
          <w:tcPr>
            <w:tcW w:w="7801" w:type="dxa"/>
            <w:gridSpan w:val="5"/>
          </w:tcPr>
          <w:p w14:paraId="3E00B869" w14:textId="7ABE544B" w:rsidR="00B10EF5" w:rsidRPr="00B10EF5" w:rsidRDefault="00B10EF5" w:rsidP="00B10EF5">
            <w:pPr>
              <w:rPr>
                <w:rFonts w:ascii="Arial" w:hAnsi="Arial" w:cs="Arial"/>
                <w:sz w:val="24"/>
                <w:szCs w:val="24"/>
              </w:rPr>
            </w:pPr>
            <w:r w:rsidRPr="00B10EF5">
              <w:rPr>
                <w:rFonts w:ascii="Arial" w:hAnsi="Arial" w:cs="Arial"/>
                <w:sz w:val="24"/>
                <w:szCs w:val="24"/>
              </w:rPr>
              <w:t>Name of entity that operates the retirement village (scheme operator)</w:t>
            </w:r>
            <w:r w:rsidR="000C64FF">
              <w:rPr>
                <w:rFonts w:ascii="Arial" w:hAnsi="Arial" w:cs="Arial"/>
                <w:sz w:val="24"/>
                <w:szCs w:val="24"/>
              </w:rPr>
              <w:t>:</w:t>
            </w:r>
          </w:p>
          <w:p w14:paraId="3CAF7BC5" w14:textId="34F18825" w:rsidR="00B10EF5" w:rsidRPr="000C64FF" w:rsidRDefault="000C64FF" w:rsidP="00B10EF5">
            <w:pPr>
              <w:spacing w:before="240"/>
              <w:rPr>
                <w:rFonts w:ascii="Arial" w:hAnsi="Arial" w:cs="Arial"/>
                <w:sz w:val="24"/>
                <w:szCs w:val="24"/>
              </w:rPr>
            </w:pPr>
            <w:r w:rsidRPr="000C64FF">
              <w:rPr>
                <w:rFonts w:ascii="Arial" w:hAnsi="Arial" w:cs="Arial"/>
                <w:sz w:val="24"/>
                <w:szCs w:val="24"/>
              </w:rPr>
              <w:t>Torbay Lifestyles and Care Limited</w:t>
            </w:r>
          </w:p>
          <w:p w14:paraId="332C166D" w14:textId="003134AC" w:rsidR="00B10EF5" w:rsidRPr="00B10EF5" w:rsidRDefault="00B10EF5" w:rsidP="00B10EF5">
            <w:pPr>
              <w:spacing w:before="240"/>
              <w:rPr>
                <w:sz w:val="24"/>
                <w:szCs w:val="24"/>
              </w:rPr>
            </w:pPr>
            <w:r w:rsidRPr="00B10EF5">
              <w:rPr>
                <w:rFonts w:ascii="Arial" w:hAnsi="Arial" w:cs="Arial"/>
                <w:sz w:val="24"/>
                <w:szCs w:val="24"/>
              </w:rPr>
              <w:t>Australian Company Number (ACN)</w:t>
            </w:r>
            <w:r w:rsidR="000C64FF">
              <w:rPr>
                <w:rFonts w:ascii="Arial" w:hAnsi="Arial" w:cs="Arial"/>
                <w:sz w:val="24"/>
                <w:szCs w:val="24"/>
              </w:rPr>
              <w:t>: 010 200 567</w:t>
            </w:r>
          </w:p>
          <w:p w14:paraId="6914E6D4" w14:textId="0FC07A83" w:rsidR="00B10EF5" w:rsidRPr="00B10EF5" w:rsidRDefault="00B10EF5" w:rsidP="00B10EF5">
            <w:pPr>
              <w:spacing w:before="240"/>
              <w:rPr>
                <w:rFonts w:ascii="Arial" w:hAnsi="Arial" w:cs="Arial"/>
                <w:sz w:val="24"/>
                <w:szCs w:val="24"/>
              </w:rPr>
            </w:pPr>
            <w:r w:rsidRPr="00B10EF5">
              <w:rPr>
                <w:rFonts w:ascii="Arial" w:hAnsi="Arial" w:cs="Arial"/>
                <w:sz w:val="24"/>
                <w:szCs w:val="24"/>
              </w:rPr>
              <w:t>Address</w:t>
            </w:r>
            <w:r w:rsidR="000C64FF">
              <w:rPr>
                <w:rFonts w:ascii="Arial" w:hAnsi="Arial" w:cs="Arial"/>
                <w:sz w:val="24"/>
                <w:szCs w:val="24"/>
              </w:rPr>
              <w:t>: 43 Exeter Street</w:t>
            </w:r>
          </w:p>
          <w:p w14:paraId="61E84953" w14:textId="6D549E21" w:rsidR="00B10EF5" w:rsidRPr="00B10EF5" w:rsidRDefault="00B10EF5" w:rsidP="00B10EF5">
            <w:pPr>
              <w:spacing w:before="240"/>
              <w:rPr>
                <w:rFonts w:ascii="Arial" w:hAnsi="Arial" w:cs="Arial"/>
                <w:sz w:val="24"/>
                <w:szCs w:val="24"/>
              </w:rPr>
            </w:pPr>
            <w:r w:rsidRPr="00B10EF5">
              <w:rPr>
                <w:rFonts w:ascii="Arial" w:hAnsi="Arial" w:cs="Arial"/>
                <w:sz w:val="24"/>
                <w:szCs w:val="24"/>
              </w:rPr>
              <w:t>Suburb</w:t>
            </w:r>
            <w:r w:rsidR="000C64FF">
              <w:rPr>
                <w:rFonts w:ascii="Arial" w:hAnsi="Arial" w:cs="Arial"/>
                <w:sz w:val="24"/>
                <w:szCs w:val="24"/>
              </w:rPr>
              <w:t xml:space="preserve">: Torquay </w:t>
            </w:r>
            <w:r w:rsidR="000C64FF">
              <w:rPr>
                <w:rFonts w:ascii="Arial" w:hAnsi="Arial" w:cs="Arial"/>
                <w:sz w:val="24"/>
                <w:szCs w:val="24"/>
              </w:rPr>
              <w:tab/>
            </w:r>
            <w:r w:rsidRPr="00B10EF5">
              <w:rPr>
                <w:rFonts w:ascii="Arial" w:hAnsi="Arial" w:cs="Arial"/>
                <w:sz w:val="24"/>
                <w:szCs w:val="24"/>
              </w:rPr>
              <w:t>State</w:t>
            </w:r>
            <w:r w:rsidR="000C64FF">
              <w:rPr>
                <w:rFonts w:ascii="Arial" w:hAnsi="Arial" w:cs="Arial"/>
                <w:sz w:val="24"/>
                <w:szCs w:val="24"/>
              </w:rPr>
              <w:t xml:space="preserve">: Qld </w:t>
            </w:r>
            <w:r w:rsidR="000C64FF">
              <w:rPr>
                <w:rFonts w:ascii="Arial" w:hAnsi="Arial" w:cs="Arial"/>
                <w:sz w:val="24"/>
                <w:szCs w:val="24"/>
              </w:rPr>
              <w:tab/>
            </w:r>
            <w:r w:rsidRPr="00B10EF5">
              <w:rPr>
                <w:rFonts w:ascii="Arial" w:hAnsi="Arial" w:cs="Arial"/>
                <w:sz w:val="24"/>
                <w:szCs w:val="24"/>
              </w:rPr>
              <w:t>Post Code</w:t>
            </w:r>
            <w:r w:rsidR="000C64FF">
              <w:rPr>
                <w:rFonts w:ascii="Arial" w:hAnsi="Arial" w:cs="Arial"/>
                <w:sz w:val="24"/>
                <w:szCs w:val="24"/>
              </w:rPr>
              <w:t>: 4655</w:t>
            </w:r>
          </w:p>
          <w:p w14:paraId="2751EE17" w14:textId="7FE159D4" w:rsidR="00B10EF5" w:rsidRPr="00B10EF5" w:rsidRDefault="00B10EF5" w:rsidP="00B10EF5">
            <w:pPr>
              <w:spacing w:before="240"/>
              <w:rPr>
                <w:rFonts w:ascii="Arial" w:hAnsi="Arial" w:cs="Arial"/>
                <w:sz w:val="24"/>
                <w:szCs w:val="24"/>
              </w:rPr>
            </w:pPr>
            <w:r w:rsidRPr="00B10EF5">
              <w:rPr>
                <w:rFonts w:ascii="Arial" w:hAnsi="Arial" w:cs="Arial"/>
                <w:sz w:val="24"/>
                <w:szCs w:val="24"/>
              </w:rPr>
              <w:t>Date entity became operator</w:t>
            </w:r>
            <w:r w:rsidR="000C64FF">
              <w:rPr>
                <w:rFonts w:ascii="Arial" w:hAnsi="Arial" w:cs="Arial"/>
                <w:sz w:val="24"/>
                <w:szCs w:val="24"/>
              </w:rPr>
              <w:t>: August 1978</w:t>
            </w:r>
          </w:p>
          <w:p w14:paraId="55C128C0" w14:textId="57441355" w:rsidR="00B10EF5" w:rsidRPr="00B10EF5" w:rsidRDefault="00B10EF5" w:rsidP="00B10EF5">
            <w:pPr>
              <w:spacing w:before="120"/>
              <w:rPr>
                <w:rFonts w:ascii="Arial" w:hAnsi="Arial" w:cs="Arial"/>
                <w:sz w:val="24"/>
                <w:szCs w:val="24"/>
              </w:rPr>
            </w:pPr>
          </w:p>
        </w:tc>
      </w:tr>
      <w:tr w:rsidR="00B10EF5" w:rsidRPr="004A3D32" w14:paraId="3E697585" w14:textId="77777777" w:rsidTr="00EA2219">
        <w:trPr>
          <w:jc w:val="center"/>
        </w:trPr>
        <w:tc>
          <w:tcPr>
            <w:tcW w:w="2831" w:type="dxa"/>
            <w:gridSpan w:val="2"/>
          </w:tcPr>
          <w:p w14:paraId="76C6F6A5" w14:textId="63776128" w:rsidR="00B10EF5" w:rsidRPr="00DC1DEC" w:rsidRDefault="00B10EF5" w:rsidP="00B10EF5">
            <w:pPr>
              <w:spacing w:before="120"/>
              <w:rPr>
                <w:rFonts w:ascii="Arial" w:hAnsi="Arial" w:cs="Arial"/>
                <w:b/>
                <w:sz w:val="24"/>
                <w:szCs w:val="24"/>
              </w:rPr>
            </w:pPr>
            <w:r w:rsidRPr="00DC1DEC">
              <w:rPr>
                <w:rFonts w:ascii="Arial" w:hAnsi="Arial" w:cs="Arial"/>
                <w:b/>
                <w:sz w:val="24"/>
                <w:szCs w:val="24"/>
              </w:rPr>
              <w:t>1.4 Village management and onsite availability</w:t>
            </w:r>
          </w:p>
        </w:tc>
        <w:tc>
          <w:tcPr>
            <w:tcW w:w="7801" w:type="dxa"/>
            <w:gridSpan w:val="5"/>
          </w:tcPr>
          <w:p w14:paraId="5D46B1FA" w14:textId="77777777" w:rsidR="00B10EF5" w:rsidRPr="0092035F" w:rsidRDefault="00B10EF5" w:rsidP="00B10EF5">
            <w:pPr>
              <w:spacing w:before="120"/>
              <w:rPr>
                <w:rFonts w:ascii="Arial" w:hAnsi="Arial" w:cs="Arial"/>
                <w:sz w:val="24"/>
                <w:szCs w:val="24"/>
              </w:rPr>
            </w:pPr>
            <w:r w:rsidRPr="0092035F">
              <w:rPr>
                <w:rFonts w:ascii="Arial" w:hAnsi="Arial" w:cs="Arial"/>
                <w:sz w:val="24"/>
                <w:szCs w:val="24"/>
              </w:rPr>
              <w:t>Name of village management entity and contact details</w:t>
            </w:r>
          </w:p>
          <w:p w14:paraId="713605A8" w14:textId="629E66F3" w:rsidR="00B10EF5" w:rsidRPr="0092035F" w:rsidRDefault="000C64FF" w:rsidP="00B10EF5">
            <w:pPr>
              <w:spacing w:before="240"/>
              <w:rPr>
                <w:rFonts w:ascii="Arial" w:hAnsi="Arial" w:cs="Arial"/>
                <w:sz w:val="24"/>
                <w:szCs w:val="24"/>
              </w:rPr>
            </w:pPr>
            <w:r>
              <w:rPr>
                <w:rFonts w:ascii="Arial" w:hAnsi="Arial" w:cs="Arial"/>
                <w:sz w:val="24"/>
                <w:szCs w:val="24"/>
              </w:rPr>
              <w:t>Torbay Lifestyles and Care Limited</w:t>
            </w:r>
          </w:p>
          <w:p w14:paraId="4083FE89" w14:textId="089880B8" w:rsidR="00B10EF5" w:rsidRPr="004B0A0C" w:rsidRDefault="00B10EF5" w:rsidP="00B10EF5">
            <w:pPr>
              <w:spacing w:before="240"/>
              <w:rPr>
                <w:sz w:val="24"/>
                <w:szCs w:val="24"/>
              </w:rPr>
            </w:pPr>
            <w:r w:rsidRPr="004B0A0C">
              <w:rPr>
                <w:rFonts w:ascii="Arial" w:hAnsi="Arial" w:cs="Arial"/>
                <w:sz w:val="24"/>
                <w:szCs w:val="24"/>
              </w:rPr>
              <w:t>Australian Company Number (ACN)</w:t>
            </w:r>
            <w:r w:rsidR="000C64FF">
              <w:rPr>
                <w:rFonts w:ascii="Arial" w:hAnsi="Arial" w:cs="Arial"/>
                <w:sz w:val="24"/>
                <w:szCs w:val="24"/>
              </w:rPr>
              <w:t>: 010 200 567</w:t>
            </w:r>
          </w:p>
          <w:p w14:paraId="22C89507" w14:textId="3674AEDA" w:rsidR="00B10EF5" w:rsidRPr="0092035F" w:rsidRDefault="00B10EF5" w:rsidP="00B10EF5">
            <w:pPr>
              <w:spacing w:before="240"/>
              <w:rPr>
                <w:rFonts w:ascii="Arial" w:hAnsi="Arial" w:cs="Arial"/>
              </w:rPr>
            </w:pPr>
            <w:r w:rsidRPr="004B0A0C">
              <w:rPr>
                <w:rFonts w:ascii="Arial" w:hAnsi="Arial" w:cs="Arial"/>
                <w:sz w:val="24"/>
                <w:szCs w:val="24"/>
              </w:rPr>
              <w:t>Phone</w:t>
            </w:r>
            <w:r w:rsidR="000C64FF">
              <w:rPr>
                <w:rFonts w:ascii="Arial" w:hAnsi="Arial" w:cs="Arial"/>
                <w:sz w:val="24"/>
                <w:szCs w:val="24"/>
              </w:rPr>
              <w:t xml:space="preserve">: 07 4125 0800 </w:t>
            </w:r>
            <w:r w:rsidR="000C64FF">
              <w:rPr>
                <w:rFonts w:ascii="Arial" w:hAnsi="Arial" w:cs="Arial"/>
                <w:sz w:val="24"/>
                <w:szCs w:val="24"/>
              </w:rPr>
              <w:tab/>
            </w:r>
            <w:r w:rsidRPr="004B0A0C">
              <w:rPr>
                <w:rFonts w:ascii="Arial" w:hAnsi="Arial" w:cs="Arial"/>
                <w:sz w:val="24"/>
                <w:szCs w:val="24"/>
              </w:rPr>
              <w:t>Email</w:t>
            </w:r>
            <w:r w:rsidR="000C64FF">
              <w:rPr>
                <w:rFonts w:ascii="Arial" w:hAnsi="Arial" w:cs="Arial"/>
                <w:sz w:val="24"/>
                <w:szCs w:val="24"/>
              </w:rPr>
              <w:t>: admin@torbay.org.au</w:t>
            </w:r>
          </w:p>
          <w:p w14:paraId="3591DBD5" w14:textId="039AC573" w:rsidR="00B10EF5" w:rsidRDefault="00B10EF5" w:rsidP="000C64FF">
            <w:pPr>
              <w:spacing w:before="120"/>
              <w:rPr>
                <w:rFonts w:ascii="Arial" w:hAnsi="Arial" w:cs="Arial"/>
                <w:bCs/>
                <w:i/>
                <w:color w:val="4472C4" w:themeColor="accent1"/>
                <w:sz w:val="24"/>
                <w:szCs w:val="24"/>
                <w:shd w:val="clear" w:color="auto" w:fill="D9D9D9" w:themeFill="background1" w:themeFillShade="D9"/>
                <w:lang w:val="x-none"/>
              </w:rPr>
            </w:pPr>
            <w:r w:rsidRPr="0092035F">
              <w:rPr>
                <w:rFonts w:ascii="Arial" w:hAnsi="Arial" w:cs="Arial"/>
                <w:sz w:val="24"/>
                <w:szCs w:val="24"/>
              </w:rPr>
              <w:t>An onsite manager (or representative) is available to residents:</w:t>
            </w:r>
          </w:p>
          <w:p w14:paraId="45298B8F" w14:textId="504903F6" w:rsidR="00B10EF5" w:rsidRPr="0092035F" w:rsidRDefault="00000000" w:rsidP="00B10EF5">
            <w:pPr>
              <w:spacing w:before="120"/>
              <w:rPr>
                <w:rFonts w:ascii="Arial" w:hAnsi="Arial" w:cs="Arial"/>
                <w:sz w:val="24"/>
                <w:szCs w:val="24"/>
              </w:rPr>
            </w:pPr>
            <w:sdt>
              <w:sdtPr>
                <w:rPr>
                  <w:rFonts w:ascii="Arial" w:hAnsi="Arial" w:cs="Arial"/>
                  <w:sz w:val="24"/>
                  <w:szCs w:val="24"/>
                </w:rPr>
                <w:id w:val="1716844136"/>
                <w14:checkbox>
                  <w14:checked w14:val="1"/>
                  <w14:checkedState w14:val="2612" w14:font="MS Gothic"/>
                  <w14:uncheckedState w14:val="2610" w14:font="MS Gothic"/>
                </w14:checkbox>
              </w:sdtPr>
              <w:sdtContent>
                <w:r w:rsidR="000C64FF">
                  <w:rPr>
                    <w:rFonts w:ascii="MS Gothic" w:eastAsia="MS Gothic" w:hAnsi="MS Gothic" w:cs="Arial" w:hint="eastAsia"/>
                    <w:sz w:val="24"/>
                    <w:szCs w:val="24"/>
                  </w:rPr>
                  <w:t>☒</w:t>
                </w:r>
              </w:sdtContent>
            </w:sdt>
            <w:r w:rsidR="00B10EF5" w:rsidRPr="0092035F">
              <w:rPr>
                <w:rFonts w:ascii="Arial" w:hAnsi="Arial" w:cs="Arial"/>
                <w:sz w:val="24"/>
                <w:szCs w:val="24"/>
              </w:rPr>
              <w:t xml:space="preserve"> Full time </w:t>
            </w:r>
          </w:p>
          <w:p w14:paraId="4D998A1D" w14:textId="564ACA5E" w:rsidR="00B10EF5" w:rsidRPr="0092035F" w:rsidRDefault="00B10EF5" w:rsidP="00B10EF5">
            <w:pPr>
              <w:spacing w:before="120"/>
              <w:rPr>
                <w:rFonts w:ascii="Arial" w:hAnsi="Arial" w:cs="Arial"/>
                <w:sz w:val="24"/>
                <w:szCs w:val="24"/>
              </w:rPr>
            </w:pPr>
            <w:r w:rsidRPr="0092035F">
              <w:rPr>
                <w:rFonts w:ascii="Arial" w:hAnsi="Arial" w:cs="Arial"/>
                <w:sz w:val="24"/>
                <w:szCs w:val="24"/>
              </w:rPr>
              <w:t xml:space="preserve">Onsite availability includes: </w:t>
            </w:r>
          </w:p>
          <w:p w14:paraId="7BF39690" w14:textId="4C913019" w:rsidR="00B10EF5" w:rsidRPr="0092035F" w:rsidRDefault="00B10EF5" w:rsidP="00B10EF5">
            <w:pPr>
              <w:spacing w:before="240"/>
              <w:rPr>
                <w:rFonts w:ascii="Arial" w:hAnsi="Arial" w:cs="Arial"/>
                <w:sz w:val="24"/>
                <w:szCs w:val="24"/>
              </w:rPr>
            </w:pPr>
            <w:r w:rsidRPr="0092035F">
              <w:rPr>
                <w:rFonts w:ascii="Arial" w:hAnsi="Arial" w:cs="Arial"/>
                <w:sz w:val="24"/>
                <w:szCs w:val="24"/>
              </w:rPr>
              <w:t>Weekdays</w:t>
            </w:r>
            <w:r w:rsidR="00E54D4C">
              <w:rPr>
                <w:rFonts w:ascii="Arial" w:hAnsi="Arial" w:cs="Arial"/>
                <w:sz w:val="24"/>
                <w:szCs w:val="24"/>
              </w:rPr>
              <w:t>: 8am – 4pm</w:t>
            </w:r>
          </w:p>
          <w:p w14:paraId="4368D2E7" w14:textId="33C3D205" w:rsidR="00B10EF5" w:rsidRPr="00540646" w:rsidRDefault="00B10EF5" w:rsidP="00B10EF5">
            <w:pPr>
              <w:pStyle w:val="TableCopy"/>
              <w:spacing w:before="240" w:line="240" w:lineRule="auto"/>
              <w:rPr>
                <w:rFonts w:ascii="Arial" w:hAnsi="Arial" w:cs="Arial"/>
                <w:sz w:val="24"/>
                <w:szCs w:val="24"/>
              </w:rPr>
            </w:pPr>
            <w:r w:rsidRPr="0092035F">
              <w:rPr>
                <w:rFonts w:ascii="Arial" w:eastAsia="Calibri" w:hAnsi="Arial" w:cs="Arial"/>
                <w:color w:val="000000"/>
                <w:sz w:val="24"/>
                <w:szCs w:val="24"/>
                <w:lang w:eastAsia="en-AU"/>
              </w:rPr>
              <w:t>Weekends</w:t>
            </w:r>
            <w:r w:rsidR="00E54D4C">
              <w:rPr>
                <w:rFonts w:ascii="Arial" w:eastAsia="Calibri" w:hAnsi="Arial" w:cs="Arial"/>
                <w:color w:val="000000"/>
                <w:sz w:val="24"/>
                <w:szCs w:val="24"/>
                <w:lang w:eastAsia="en-AU"/>
              </w:rPr>
              <w:t>: Unavailable</w:t>
            </w:r>
          </w:p>
        </w:tc>
      </w:tr>
      <w:tr w:rsidR="00B10EF5" w:rsidRPr="004A3D32" w14:paraId="27C34A5F" w14:textId="77777777" w:rsidTr="00EA2219">
        <w:trPr>
          <w:jc w:val="center"/>
        </w:trPr>
        <w:tc>
          <w:tcPr>
            <w:tcW w:w="2831" w:type="dxa"/>
            <w:gridSpan w:val="2"/>
          </w:tcPr>
          <w:p w14:paraId="1298ED9C" w14:textId="12469FD1" w:rsidR="00B10EF5" w:rsidRPr="00DC1DEC" w:rsidRDefault="00B10EF5" w:rsidP="00B10EF5">
            <w:pPr>
              <w:spacing w:before="120"/>
              <w:rPr>
                <w:rFonts w:ascii="Arial" w:hAnsi="Arial" w:cs="Arial"/>
                <w:b/>
                <w:sz w:val="24"/>
                <w:szCs w:val="24"/>
              </w:rPr>
            </w:pPr>
            <w:r>
              <w:rPr>
                <w:rFonts w:ascii="Arial" w:hAnsi="Arial" w:cs="Arial"/>
                <w:b/>
                <w:sz w:val="24"/>
                <w:szCs w:val="24"/>
              </w:rPr>
              <w:lastRenderedPageBreak/>
              <w:t>1.5 Approve</w:t>
            </w:r>
            <w:r w:rsidR="00767319">
              <w:rPr>
                <w:rFonts w:ascii="Arial" w:hAnsi="Arial" w:cs="Arial"/>
                <w:b/>
                <w:sz w:val="24"/>
                <w:szCs w:val="24"/>
              </w:rPr>
              <w:t>d</w:t>
            </w:r>
            <w:r>
              <w:rPr>
                <w:rFonts w:ascii="Arial" w:hAnsi="Arial" w:cs="Arial"/>
                <w:b/>
                <w:sz w:val="24"/>
                <w:szCs w:val="24"/>
              </w:rPr>
              <w:t xml:space="preserve"> closure plan </w:t>
            </w:r>
            <w:r w:rsidR="00767319">
              <w:rPr>
                <w:rFonts w:ascii="Arial" w:hAnsi="Arial" w:cs="Arial"/>
                <w:b/>
                <w:sz w:val="24"/>
                <w:szCs w:val="24"/>
              </w:rPr>
              <w:t>or</w:t>
            </w:r>
            <w:r>
              <w:rPr>
                <w:rFonts w:ascii="Arial" w:hAnsi="Arial" w:cs="Arial"/>
                <w:b/>
                <w:sz w:val="24"/>
                <w:szCs w:val="24"/>
              </w:rPr>
              <w:t xml:space="preserve"> transition plan for the retirement village</w:t>
            </w:r>
          </w:p>
        </w:tc>
        <w:tc>
          <w:tcPr>
            <w:tcW w:w="7801" w:type="dxa"/>
            <w:gridSpan w:val="5"/>
          </w:tcPr>
          <w:p w14:paraId="66712803" w14:textId="77777777" w:rsidR="00B10EF5" w:rsidRPr="00E95568" w:rsidRDefault="00B10EF5" w:rsidP="00B10EF5">
            <w:pPr>
              <w:rPr>
                <w:sz w:val="24"/>
                <w:szCs w:val="24"/>
              </w:rPr>
            </w:pPr>
            <w:r w:rsidRPr="00E95568">
              <w:rPr>
                <w:rFonts w:ascii="Arial" w:hAnsi="Arial" w:cs="Arial"/>
                <w:sz w:val="24"/>
                <w:szCs w:val="24"/>
              </w:rPr>
              <w:t>Is there an approved transition plan for the village?</w:t>
            </w:r>
          </w:p>
          <w:p w14:paraId="1E18FA3F" w14:textId="42A2012F" w:rsidR="00B10EF5" w:rsidRPr="00E95568" w:rsidRDefault="00000000" w:rsidP="00B10EF5">
            <w:pPr>
              <w:rPr>
                <w:rFonts w:ascii="Arial" w:hAnsi="Arial" w:cs="Arial"/>
                <w:sz w:val="24"/>
                <w:szCs w:val="24"/>
              </w:rPr>
            </w:pPr>
            <w:sdt>
              <w:sdtPr>
                <w:rPr>
                  <w:rFonts w:ascii="Arial" w:hAnsi="Arial" w:cs="Arial"/>
                  <w:sz w:val="24"/>
                  <w:szCs w:val="24"/>
                </w:rPr>
                <w:id w:val="560837420"/>
                <w14:checkbox>
                  <w14:checked w14:val="0"/>
                  <w14:checkedState w14:val="2612" w14:font="MS Gothic"/>
                  <w14:uncheckedState w14:val="2610" w14:font="MS Gothic"/>
                </w14:checkbox>
              </w:sdt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Yes </w:t>
            </w:r>
            <w:sdt>
              <w:sdtPr>
                <w:rPr>
                  <w:rFonts w:ascii="Arial" w:hAnsi="Arial" w:cs="Arial"/>
                  <w:sz w:val="24"/>
                  <w:szCs w:val="24"/>
                </w:rPr>
                <w:id w:val="201911197"/>
                <w14:checkbox>
                  <w14:checked w14:val="1"/>
                  <w14:checkedState w14:val="2612" w14:font="MS Gothic"/>
                  <w14:uncheckedState w14:val="2610" w14:font="MS Gothic"/>
                </w14:checkbox>
              </w:sdtPr>
              <w:sdtContent>
                <w:r w:rsidR="00E54D4C">
                  <w:rPr>
                    <w:rFonts w:ascii="MS Gothic" w:eastAsia="MS Gothic" w:hAnsi="MS Gothic" w:cs="Arial" w:hint="eastAsia"/>
                    <w:sz w:val="24"/>
                    <w:szCs w:val="24"/>
                  </w:rPr>
                  <w:t>☒</w:t>
                </w:r>
              </w:sdtContent>
            </w:sdt>
            <w:r w:rsidR="00B10EF5" w:rsidRPr="00E95568">
              <w:rPr>
                <w:rFonts w:ascii="Arial" w:hAnsi="Arial" w:cs="Arial"/>
                <w:sz w:val="24"/>
                <w:szCs w:val="24"/>
              </w:rPr>
              <w:t xml:space="preserve"> No</w:t>
            </w:r>
          </w:p>
          <w:p w14:paraId="7F450067" w14:textId="75B244B7" w:rsidR="00B10EF5" w:rsidRPr="00E95568" w:rsidRDefault="00B10EF5" w:rsidP="00B10EF5">
            <w:pPr>
              <w:spacing w:before="120"/>
              <w:rPr>
                <w:rFonts w:ascii="Arial" w:hAnsi="Arial" w:cs="Arial"/>
                <w:i/>
                <w:sz w:val="24"/>
                <w:szCs w:val="24"/>
              </w:rPr>
            </w:pPr>
            <w:r w:rsidRPr="00E95568">
              <w:rPr>
                <w:rFonts w:ascii="Arial" w:hAnsi="Arial" w:cs="Arial"/>
                <w:i/>
                <w:sz w:val="24"/>
                <w:szCs w:val="24"/>
              </w:rPr>
              <w:t xml:space="preserve">A written transition plan approved by the Department of </w:t>
            </w:r>
            <w:r w:rsidR="00F77D8C" w:rsidRPr="00F77D8C">
              <w:rPr>
                <w:rFonts w:ascii="Arial" w:hAnsi="Arial" w:cs="Arial"/>
                <w:i/>
                <w:iCs/>
                <w:sz w:val="24"/>
                <w:szCs w:val="24"/>
              </w:rPr>
              <w:t>Communities, Housing and Digital Economy</w:t>
            </w:r>
            <w:r w:rsidRPr="00E95568">
              <w:rPr>
                <w:rFonts w:ascii="Arial" w:hAnsi="Arial" w:cs="Arial"/>
                <w:i/>
                <w:sz w:val="24"/>
                <w:szCs w:val="24"/>
              </w:rPr>
              <w:t xml:space="preserve"> is required when an existing operator is transitioning control of the retirement village scheme’s operation to a new operator.</w:t>
            </w:r>
          </w:p>
          <w:p w14:paraId="152D7AB6" w14:textId="77777777" w:rsidR="00B10EF5" w:rsidRPr="00E95568" w:rsidRDefault="00B10EF5" w:rsidP="00B10EF5">
            <w:pPr>
              <w:rPr>
                <w:i/>
                <w:sz w:val="24"/>
                <w:szCs w:val="24"/>
              </w:rPr>
            </w:pPr>
          </w:p>
          <w:p w14:paraId="0CC9655F" w14:textId="77777777" w:rsidR="00B10EF5" w:rsidRPr="00E95568" w:rsidRDefault="00B10EF5" w:rsidP="00B10EF5">
            <w:pPr>
              <w:rPr>
                <w:sz w:val="24"/>
                <w:szCs w:val="24"/>
              </w:rPr>
            </w:pPr>
            <w:r w:rsidRPr="00E95568">
              <w:rPr>
                <w:rFonts w:ascii="Arial" w:hAnsi="Arial" w:cs="Arial"/>
                <w:sz w:val="24"/>
                <w:szCs w:val="24"/>
              </w:rPr>
              <w:t>Is there an approved closure plan for the village?</w:t>
            </w:r>
          </w:p>
          <w:p w14:paraId="2542AB68" w14:textId="22ADF5EA" w:rsidR="00B10EF5" w:rsidRPr="00E95568" w:rsidRDefault="00000000" w:rsidP="00B10EF5">
            <w:pPr>
              <w:rPr>
                <w:rFonts w:ascii="Arial" w:hAnsi="Arial" w:cs="Arial"/>
                <w:sz w:val="24"/>
                <w:szCs w:val="24"/>
              </w:rPr>
            </w:pPr>
            <w:sdt>
              <w:sdtPr>
                <w:rPr>
                  <w:rFonts w:ascii="Arial" w:hAnsi="Arial" w:cs="Arial"/>
                  <w:sz w:val="24"/>
                  <w:szCs w:val="24"/>
                </w:rPr>
                <w:id w:val="1687547818"/>
                <w14:checkbox>
                  <w14:checked w14:val="0"/>
                  <w14:checkedState w14:val="2612" w14:font="MS Gothic"/>
                  <w14:uncheckedState w14:val="2610" w14:font="MS Gothic"/>
                </w14:checkbox>
              </w:sdt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Yes </w:t>
            </w:r>
            <w:sdt>
              <w:sdtPr>
                <w:rPr>
                  <w:rFonts w:ascii="Arial" w:hAnsi="Arial" w:cs="Arial"/>
                  <w:sz w:val="24"/>
                  <w:szCs w:val="24"/>
                </w:rPr>
                <w:id w:val="-888262863"/>
                <w14:checkbox>
                  <w14:checked w14:val="1"/>
                  <w14:checkedState w14:val="2612" w14:font="MS Gothic"/>
                  <w14:uncheckedState w14:val="2610" w14:font="MS Gothic"/>
                </w14:checkbox>
              </w:sdtPr>
              <w:sdtContent>
                <w:r w:rsidR="00E54D4C">
                  <w:rPr>
                    <w:rFonts w:ascii="MS Gothic" w:eastAsia="MS Gothic" w:hAnsi="MS Gothic" w:cs="Arial" w:hint="eastAsia"/>
                    <w:sz w:val="24"/>
                    <w:szCs w:val="24"/>
                  </w:rPr>
                  <w:t>☒</w:t>
                </w:r>
              </w:sdtContent>
            </w:sdt>
            <w:r w:rsidR="00B10EF5" w:rsidRPr="00E95568">
              <w:rPr>
                <w:rFonts w:ascii="Arial" w:hAnsi="Arial" w:cs="Arial"/>
                <w:sz w:val="24"/>
                <w:szCs w:val="24"/>
              </w:rPr>
              <w:t xml:space="preserve"> No</w:t>
            </w:r>
          </w:p>
          <w:p w14:paraId="0FE037A4" w14:textId="3194E52C" w:rsidR="00B10EF5" w:rsidRPr="00E95568" w:rsidRDefault="00B10EF5" w:rsidP="00B10EF5">
            <w:pPr>
              <w:spacing w:before="120" w:after="60"/>
              <w:rPr>
                <w:rFonts w:ascii="Arial" w:hAnsi="Arial" w:cs="Arial"/>
                <w:sz w:val="24"/>
                <w:szCs w:val="24"/>
              </w:rPr>
            </w:pPr>
            <w:r w:rsidRPr="00E95568">
              <w:rPr>
                <w:rFonts w:ascii="Arial" w:hAnsi="Arial" w:cs="Arial"/>
                <w:i/>
                <w:sz w:val="24"/>
                <w:szCs w:val="24"/>
              </w:rPr>
              <w:t xml:space="preserve">A written closure plan approved by the residents of the village (by a special resolution at a residents meeting) or by the Department of </w:t>
            </w:r>
            <w:r w:rsidR="00F77D8C" w:rsidRPr="00F77D8C">
              <w:rPr>
                <w:rFonts w:ascii="Arial" w:hAnsi="Arial" w:cs="Arial"/>
                <w:i/>
                <w:sz w:val="24"/>
                <w:szCs w:val="24"/>
              </w:rPr>
              <w:t>Communities, Housing and Digital Economy</w:t>
            </w:r>
            <w:r w:rsidRPr="00E95568">
              <w:rPr>
                <w:rFonts w:ascii="Arial" w:hAnsi="Arial" w:cs="Arial"/>
                <w:i/>
                <w:sz w:val="24"/>
                <w:szCs w:val="24"/>
              </w:rPr>
              <w:t xml:space="preserve"> is required if an operator is closing a retirement village scheme. This includes winding down or stopping to operate the village, even temporarily.</w:t>
            </w:r>
            <w:r w:rsidR="00A14225">
              <w:rPr>
                <w:rFonts w:ascii="Arial" w:hAnsi="Arial" w:cs="Arial"/>
                <w:i/>
                <w:sz w:val="24"/>
                <w:szCs w:val="24"/>
              </w:rPr>
              <w:br/>
            </w:r>
          </w:p>
        </w:tc>
      </w:tr>
      <w:tr w:rsidR="00B10EF5" w:rsidRPr="004A3D32" w14:paraId="055EBB51" w14:textId="77777777" w:rsidTr="00EA2219">
        <w:trPr>
          <w:jc w:val="center"/>
        </w:trPr>
        <w:tc>
          <w:tcPr>
            <w:tcW w:w="2831" w:type="dxa"/>
            <w:gridSpan w:val="2"/>
          </w:tcPr>
          <w:p w14:paraId="71263704" w14:textId="7BE5E17C" w:rsidR="00B10EF5" w:rsidRPr="00E95568" w:rsidRDefault="00B10EF5" w:rsidP="00B10EF5">
            <w:pPr>
              <w:spacing w:before="120"/>
              <w:rPr>
                <w:rFonts w:ascii="Arial" w:hAnsi="Arial" w:cs="Arial"/>
                <w:b/>
                <w:sz w:val="24"/>
                <w:szCs w:val="24"/>
              </w:rPr>
            </w:pPr>
            <w:r w:rsidRPr="00E95568">
              <w:rPr>
                <w:rFonts w:ascii="Arial" w:hAnsi="Arial" w:cs="Arial"/>
                <w:b/>
                <w:sz w:val="24"/>
                <w:szCs w:val="24"/>
              </w:rPr>
              <w:t xml:space="preserve">1.6 Statutory Charge over retirement village land. </w:t>
            </w:r>
          </w:p>
          <w:p w14:paraId="1328C2C0" w14:textId="0BC72013" w:rsidR="00B10EF5" w:rsidRPr="005D5C98" w:rsidRDefault="00B10EF5" w:rsidP="00E54D4C">
            <w:pPr>
              <w:spacing w:before="120"/>
              <w:rPr>
                <w:rFonts w:ascii="Arial" w:hAnsi="Arial" w:cs="Arial"/>
                <w:b/>
                <w:sz w:val="24"/>
                <w:szCs w:val="24"/>
                <w:highlight w:val="yellow"/>
              </w:rPr>
            </w:pPr>
          </w:p>
        </w:tc>
        <w:tc>
          <w:tcPr>
            <w:tcW w:w="7801" w:type="dxa"/>
            <w:gridSpan w:val="5"/>
          </w:tcPr>
          <w:p w14:paraId="50DCFB6C" w14:textId="71084CC9" w:rsidR="00B10EF5" w:rsidRPr="00E95568" w:rsidRDefault="00B10EF5" w:rsidP="00B10EF5">
            <w:pPr>
              <w:rPr>
                <w:rFonts w:ascii="Arial" w:hAnsi="Arial" w:cs="Arial"/>
                <w:i/>
                <w:sz w:val="24"/>
                <w:szCs w:val="24"/>
              </w:rPr>
            </w:pPr>
            <w:r w:rsidRPr="00E95568">
              <w:rPr>
                <w:rFonts w:ascii="Arial" w:hAnsi="Arial" w:cs="Arial"/>
                <w:i/>
                <w:sz w:val="24"/>
                <w:szCs w:val="24"/>
              </w:rPr>
              <w:t>Tenure in a leasehold or freehold scheme is secured by the registration of your interest on the certificate of title for the property. There is no statutory charge registered over leasehold schemes and freehold schemes.</w:t>
            </w:r>
          </w:p>
          <w:p w14:paraId="2281FFB1" w14:textId="77777777" w:rsidR="00B10EF5" w:rsidRPr="00E95568" w:rsidRDefault="00B10EF5" w:rsidP="00B10EF5">
            <w:pPr>
              <w:spacing w:before="120"/>
              <w:rPr>
                <w:rFonts w:ascii="Arial" w:hAnsi="Arial" w:cs="Arial"/>
                <w:i/>
                <w:sz w:val="24"/>
                <w:szCs w:val="24"/>
              </w:rPr>
            </w:pPr>
            <w:r w:rsidRPr="00E95568">
              <w:rPr>
                <w:rFonts w:ascii="Arial" w:hAnsi="Arial" w:cs="Arial"/>
                <w:i/>
                <w:sz w:val="24"/>
                <w:szCs w:val="24"/>
              </w:rPr>
              <w:t>In relation to licence schemes, a statutory charge over the land is normally registered on the certificate of title by the chief executive of the department administering the Act. It there is no statutory charge registered on a licence scheme, which may be the case for some religious, charitable or community purpose organisations, you should check if the security of tenure offered meets your requirements.</w:t>
            </w:r>
          </w:p>
          <w:p w14:paraId="01712367" w14:textId="3A2A4008" w:rsidR="00B10EF5" w:rsidRPr="00E95568" w:rsidRDefault="00B10EF5" w:rsidP="00B10EF5">
            <w:pPr>
              <w:spacing w:before="120"/>
              <w:rPr>
                <w:rFonts w:ascii="Arial" w:hAnsi="Arial" w:cs="Arial"/>
                <w:sz w:val="24"/>
                <w:szCs w:val="24"/>
              </w:rPr>
            </w:pPr>
            <w:r w:rsidRPr="00E95568">
              <w:rPr>
                <w:rFonts w:ascii="Arial" w:hAnsi="Arial" w:cs="Arial"/>
                <w:sz w:val="24"/>
                <w:szCs w:val="24"/>
              </w:rPr>
              <w:t xml:space="preserve">Is a statutory charge registered on the certificate of title for the retirement village land? </w:t>
            </w:r>
          </w:p>
          <w:p w14:paraId="17F4693F" w14:textId="08A2D9B8" w:rsidR="00B10EF5" w:rsidRPr="00E95568" w:rsidRDefault="00000000" w:rsidP="00B10EF5">
            <w:pPr>
              <w:rPr>
                <w:rFonts w:ascii="Arial" w:hAnsi="Arial" w:cs="Arial"/>
                <w:sz w:val="24"/>
                <w:szCs w:val="24"/>
              </w:rPr>
            </w:pPr>
            <w:sdt>
              <w:sdtPr>
                <w:rPr>
                  <w:rFonts w:ascii="Arial" w:hAnsi="Arial" w:cs="Arial"/>
                  <w:sz w:val="24"/>
                  <w:szCs w:val="24"/>
                </w:rPr>
                <w:id w:val="-1874297213"/>
                <w14:checkbox>
                  <w14:checked w14:val="1"/>
                  <w14:checkedState w14:val="2612" w14:font="MS Gothic"/>
                  <w14:uncheckedState w14:val="2610" w14:font="MS Gothic"/>
                </w14:checkbox>
              </w:sdtPr>
              <w:sdtContent>
                <w:r w:rsidR="00E54D4C">
                  <w:rPr>
                    <w:rFonts w:ascii="MS Gothic" w:eastAsia="MS Gothic" w:hAnsi="MS Gothic" w:cs="Arial" w:hint="eastAsia"/>
                    <w:sz w:val="24"/>
                    <w:szCs w:val="24"/>
                  </w:rPr>
                  <w:t>☒</w:t>
                </w:r>
              </w:sdtContent>
            </w:sdt>
            <w:r w:rsidR="00B10EF5" w:rsidRPr="00E95568">
              <w:rPr>
                <w:rFonts w:ascii="Arial" w:hAnsi="Arial" w:cs="Arial"/>
                <w:sz w:val="24"/>
                <w:szCs w:val="24"/>
              </w:rPr>
              <w:t xml:space="preserve"> Yes </w:t>
            </w:r>
            <w:sdt>
              <w:sdtPr>
                <w:rPr>
                  <w:rFonts w:ascii="Arial" w:hAnsi="Arial" w:cs="Arial"/>
                  <w:sz w:val="24"/>
                  <w:szCs w:val="24"/>
                </w:rPr>
                <w:id w:val="-918012173"/>
                <w14:checkbox>
                  <w14:checked w14:val="0"/>
                  <w14:checkedState w14:val="2612" w14:font="MS Gothic"/>
                  <w14:uncheckedState w14:val="2610" w14:font="MS Gothic"/>
                </w14:checkbox>
              </w:sdt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No</w:t>
            </w:r>
          </w:p>
          <w:p w14:paraId="22919BFF" w14:textId="16764D56" w:rsidR="00B10EF5" w:rsidRPr="00E95568" w:rsidRDefault="00B10EF5" w:rsidP="00B10EF5">
            <w:pPr>
              <w:rPr>
                <w:rFonts w:ascii="Arial" w:hAnsi="Arial" w:cs="Arial"/>
                <w:sz w:val="24"/>
                <w:szCs w:val="24"/>
              </w:rPr>
            </w:pPr>
          </w:p>
          <w:p w14:paraId="53819F9A" w14:textId="1365726D" w:rsidR="00B10EF5" w:rsidRPr="00E95568" w:rsidRDefault="00B10EF5" w:rsidP="00B10EF5">
            <w:pPr>
              <w:rPr>
                <w:rFonts w:ascii="Arial" w:hAnsi="Arial" w:cs="Arial"/>
                <w:sz w:val="24"/>
                <w:szCs w:val="24"/>
              </w:rPr>
            </w:pPr>
            <w:r w:rsidRPr="00E95568">
              <w:rPr>
                <w:rFonts w:ascii="Arial" w:hAnsi="Arial" w:cs="Arial"/>
                <w:sz w:val="24"/>
                <w:szCs w:val="24"/>
              </w:rPr>
              <w:t xml:space="preserve">If yes, provide details of the registered statutory charge </w:t>
            </w:r>
          </w:p>
          <w:p w14:paraId="1DC40E21" w14:textId="3A92ECD8" w:rsidR="00C178E9" w:rsidRPr="00E95568" w:rsidRDefault="00E54D4C" w:rsidP="00A14225">
            <w:pPr>
              <w:spacing w:before="240" w:after="120"/>
              <w:rPr>
                <w:rFonts w:ascii="Arial" w:hAnsi="Arial" w:cs="Arial"/>
                <w:sz w:val="24"/>
                <w:szCs w:val="24"/>
              </w:rPr>
            </w:pPr>
            <w:r>
              <w:rPr>
                <w:rFonts w:ascii="Arial" w:hAnsi="Arial" w:cs="Arial"/>
                <w:sz w:val="24"/>
                <w:szCs w:val="24"/>
              </w:rPr>
              <w:t>Statutory Charge No: 702369315</w:t>
            </w:r>
            <w:r w:rsidR="00A14225">
              <w:rPr>
                <w:rFonts w:ascii="Arial" w:hAnsi="Arial" w:cs="Arial"/>
                <w:sz w:val="24"/>
                <w:szCs w:val="24"/>
              </w:rPr>
              <w:br/>
            </w:r>
          </w:p>
        </w:tc>
      </w:tr>
      <w:tr w:rsidR="00B10EF5" w:rsidRPr="004A3D32" w14:paraId="4E31A89F" w14:textId="77777777" w:rsidTr="00EA2219">
        <w:trPr>
          <w:jc w:val="center"/>
        </w:trPr>
        <w:tc>
          <w:tcPr>
            <w:tcW w:w="10632" w:type="dxa"/>
            <w:gridSpan w:val="7"/>
            <w:shd w:val="clear" w:color="auto" w:fill="000000" w:themeFill="text1"/>
          </w:tcPr>
          <w:p w14:paraId="137D6FAB" w14:textId="156CA1F1" w:rsidR="00B10EF5" w:rsidRPr="007E194D" w:rsidRDefault="00B10EF5" w:rsidP="00B10EF5">
            <w:pPr>
              <w:spacing w:before="120" w:after="120"/>
              <w:rPr>
                <w:rFonts w:ascii="Arial" w:hAnsi="Arial" w:cs="Arial"/>
                <w:b/>
                <w:color w:val="FFFFFF" w:themeColor="background1"/>
                <w:sz w:val="24"/>
                <w:szCs w:val="24"/>
              </w:rPr>
            </w:pPr>
            <w:r w:rsidRPr="00DC1DEC">
              <w:rPr>
                <w:rFonts w:ascii="Arial" w:hAnsi="Arial" w:cs="Arial"/>
                <w:b/>
                <w:color w:val="FFFFFF" w:themeColor="background1"/>
                <w:sz w:val="24"/>
                <w:szCs w:val="24"/>
              </w:rPr>
              <w:t>Part 2 – Age limits</w:t>
            </w:r>
          </w:p>
        </w:tc>
      </w:tr>
      <w:tr w:rsidR="00B10EF5" w:rsidRPr="004A3D32" w14:paraId="6F729B45" w14:textId="77777777" w:rsidTr="00EA2219">
        <w:trPr>
          <w:jc w:val="center"/>
        </w:trPr>
        <w:tc>
          <w:tcPr>
            <w:tcW w:w="2831" w:type="dxa"/>
            <w:gridSpan w:val="2"/>
          </w:tcPr>
          <w:p w14:paraId="326AF639" w14:textId="74905E76" w:rsidR="00B10EF5" w:rsidRPr="00DC1DEC" w:rsidRDefault="00B10EF5" w:rsidP="00B10EF5">
            <w:pPr>
              <w:spacing w:before="120"/>
              <w:rPr>
                <w:rFonts w:ascii="Arial" w:hAnsi="Arial" w:cs="Arial"/>
                <w:b/>
                <w:sz w:val="24"/>
                <w:szCs w:val="24"/>
              </w:rPr>
            </w:pPr>
            <w:r w:rsidRPr="00DC1DEC">
              <w:rPr>
                <w:rFonts w:ascii="Arial" w:hAnsi="Arial" w:cs="Arial"/>
                <w:b/>
                <w:sz w:val="24"/>
                <w:szCs w:val="24"/>
              </w:rPr>
              <w:t xml:space="preserve">2.1 What age limits apply to </w:t>
            </w:r>
            <w:r>
              <w:rPr>
                <w:rFonts w:ascii="Arial" w:hAnsi="Arial" w:cs="Arial"/>
                <w:b/>
                <w:sz w:val="24"/>
                <w:szCs w:val="24"/>
              </w:rPr>
              <w:t xml:space="preserve">residents in </w:t>
            </w:r>
            <w:r w:rsidRPr="00DC1DEC">
              <w:rPr>
                <w:rFonts w:ascii="Arial" w:hAnsi="Arial" w:cs="Arial"/>
                <w:b/>
                <w:sz w:val="24"/>
                <w:szCs w:val="24"/>
              </w:rPr>
              <w:t>this village?</w:t>
            </w:r>
          </w:p>
          <w:p w14:paraId="7696910F" w14:textId="77777777" w:rsidR="00B10EF5" w:rsidRPr="00DC1DEC" w:rsidRDefault="00B10EF5" w:rsidP="00B10EF5">
            <w:pPr>
              <w:rPr>
                <w:rFonts w:ascii="Arial" w:hAnsi="Arial" w:cs="Arial"/>
                <w:sz w:val="24"/>
                <w:szCs w:val="24"/>
              </w:rPr>
            </w:pPr>
          </w:p>
          <w:p w14:paraId="7C747A0F" w14:textId="00408803" w:rsidR="00B10EF5" w:rsidRPr="00DC1DEC" w:rsidRDefault="00B10EF5" w:rsidP="00B10EF5">
            <w:pPr>
              <w:rPr>
                <w:rFonts w:ascii="Arial" w:hAnsi="Arial" w:cs="Arial"/>
                <w:sz w:val="24"/>
                <w:szCs w:val="24"/>
              </w:rPr>
            </w:pPr>
          </w:p>
        </w:tc>
        <w:tc>
          <w:tcPr>
            <w:tcW w:w="7801" w:type="dxa"/>
            <w:gridSpan w:val="5"/>
          </w:tcPr>
          <w:p w14:paraId="0B6BB4CD" w14:textId="1248495E" w:rsidR="00B10EF5" w:rsidRPr="00E54D4C" w:rsidRDefault="00E54D4C" w:rsidP="00B10EF5">
            <w:pPr>
              <w:spacing w:before="240"/>
              <w:rPr>
                <w:rFonts w:ascii="Arial" w:hAnsi="Arial" w:cs="Arial"/>
                <w:sz w:val="24"/>
                <w:szCs w:val="24"/>
              </w:rPr>
            </w:pPr>
            <w:r w:rsidRPr="00E54D4C">
              <w:rPr>
                <w:rFonts w:ascii="Arial" w:hAnsi="Arial" w:cs="Arial"/>
                <w:sz w:val="24"/>
                <w:szCs w:val="24"/>
              </w:rPr>
              <w:t xml:space="preserve">In the case of a single application, the applicant must be aged 55 years or over. In the case of a joint application, one applicant must be aged 55 years or over and the other applicant must be suitable as determined by the Scheme Operator. </w:t>
            </w:r>
          </w:p>
          <w:p w14:paraId="7A334E79" w14:textId="7F2AA8B2" w:rsidR="00E54D4C" w:rsidRPr="00E54D4C" w:rsidRDefault="00E54D4C" w:rsidP="00B10EF5">
            <w:pPr>
              <w:spacing w:before="240"/>
              <w:rPr>
                <w:rFonts w:ascii="Arial" w:hAnsi="Arial" w:cs="Arial"/>
                <w:sz w:val="24"/>
                <w:szCs w:val="24"/>
              </w:rPr>
            </w:pPr>
            <w:r w:rsidRPr="00E54D4C">
              <w:rPr>
                <w:rFonts w:ascii="Arial" w:hAnsi="Arial" w:cs="Arial"/>
                <w:sz w:val="24"/>
                <w:szCs w:val="24"/>
              </w:rPr>
              <w:t>The Scheme Operator reserves the right to accept a person as a resident who does not satisfy the age criteria but who the Scheme Operator considers is a suitable resident for the village. The Scheme Operator also reserves the right in future to vary (by increasing or decreasing) the age limit for residents of the village.</w:t>
            </w:r>
          </w:p>
          <w:p w14:paraId="1B7B9793" w14:textId="111A0A5B" w:rsidR="00B10EF5" w:rsidRPr="00E54D4C" w:rsidRDefault="00B10EF5" w:rsidP="00B10EF5">
            <w:pPr>
              <w:spacing w:before="240"/>
              <w:rPr>
                <w:rFonts w:ascii="Arial" w:hAnsi="Arial" w:cs="Arial"/>
                <w:sz w:val="24"/>
                <w:szCs w:val="24"/>
              </w:rPr>
            </w:pPr>
          </w:p>
        </w:tc>
      </w:tr>
      <w:tr w:rsidR="00B10EF5" w:rsidRPr="004A3D32" w14:paraId="2BC719DE" w14:textId="77777777" w:rsidTr="00EA2219">
        <w:trPr>
          <w:jc w:val="center"/>
        </w:trPr>
        <w:tc>
          <w:tcPr>
            <w:tcW w:w="10632" w:type="dxa"/>
            <w:gridSpan w:val="7"/>
            <w:shd w:val="clear" w:color="auto" w:fill="000000" w:themeFill="text1"/>
          </w:tcPr>
          <w:p w14:paraId="0AEC7166" w14:textId="038D64BC" w:rsidR="00B10EF5" w:rsidRPr="00A70871" w:rsidRDefault="00B10EF5" w:rsidP="00B10EF5">
            <w:pPr>
              <w:spacing w:before="120" w:after="120"/>
              <w:rPr>
                <w:rFonts w:ascii="Arial" w:hAnsi="Arial" w:cs="Arial"/>
                <w:b/>
                <w:color w:val="FFFFFF" w:themeColor="background1"/>
                <w:sz w:val="24"/>
                <w:szCs w:val="24"/>
              </w:rPr>
            </w:pPr>
            <w:r w:rsidRPr="0092035F">
              <w:rPr>
                <w:rFonts w:ascii="Arial" w:hAnsi="Arial" w:cs="Arial"/>
                <w:b/>
                <w:color w:val="FFFFFF" w:themeColor="background1"/>
                <w:sz w:val="24"/>
                <w:szCs w:val="24"/>
              </w:rPr>
              <w:lastRenderedPageBreak/>
              <w:t>ACCOMMODATION, FACILITIES AND SERVICES</w:t>
            </w:r>
          </w:p>
        </w:tc>
      </w:tr>
      <w:tr w:rsidR="00B10EF5" w:rsidRPr="004A3D32" w14:paraId="04D2E706" w14:textId="77777777" w:rsidTr="00EA2219">
        <w:trPr>
          <w:jc w:val="center"/>
        </w:trPr>
        <w:tc>
          <w:tcPr>
            <w:tcW w:w="10632" w:type="dxa"/>
            <w:gridSpan w:val="7"/>
            <w:shd w:val="clear" w:color="auto" w:fill="000000" w:themeFill="text1"/>
          </w:tcPr>
          <w:p w14:paraId="53B5E9B0" w14:textId="4223CC03" w:rsidR="00B10EF5" w:rsidRPr="0092035F" w:rsidRDefault="00B10EF5" w:rsidP="00B10EF5">
            <w:pPr>
              <w:rPr>
                <w:rFonts w:ascii="Arial" w:hAnsi="Arial" w:cs="Arial"/>
                <w:b/>
                <w:color w:val="FFFFFF" w:themeColor="background1"/>
                <w:sz w:val="24"/>
                <w:szCs w:val="24"/>
              </w:rPr>
            </w:pPr>
            <w:r w:rsidRPr="0092035F">
              <w:rPr>
                <w:rFonts w:ascii="Arial" w:hAnsi="Arial" w:cs="Arial"/>
                <w:b/>
                <w:color w:val="FFFFFF" w:themeColor="background1"/>
                <w:sz w:val="24"/>
                <w:szCs w:val="24"/>
              </w:rPr>
              <w:t>Part 3 – Accommodation units: Nature of ownership or tenure</w:t>
            </w:r>
          </w:p>
        </w:tc>
      </w:tr>
      <w:tr w:rsidR="00B10EF5" w:rsidRPr="004A3D32" w14:paraId="00D0C587" w14:textId="77777777" w:rsidTr="00EA2219">
        <w:trPr>
          <w:jc w:val="center"/>
        </w:trPr>
        <w:tc>
          <w:tcPr>
            <w:tcW w:w="2831" w:type="dxa"/>
            <w:gridSpan w:val="2"/>
          </w:tcPr>
          <w:p w14:paraId="5F593DDA" w14:textId="71FFB98F" w:rsidR="00B10EF5" w:rsidRPr="00DC1DEC" w:rsidRDefault="00B10EF5" w:rsidP="00B10EF5">
            <w:pPr>
              <w:spacing w:before="120"/>
              <w:rPr>
                <w:rFonts w:ascii="Arial" w:hAnsi="Arial" w:cs="Arial"/>
                <w:b/>
                <w:sz w:val="24"/>
                <w:szCs w:val="24"/>
              </w:rPr>
            </w:pPr>
            <w:r w:rsidRPr="0063799A">
              <w:rPr>
                <w:rFonts w:ascii="Arial" w:hAnsi="Arial" w:cs="Arial"/>
                <w:b/>
                <w:sz w:val="24"/>
                <w:szCs w:val="24"/>
              </w:rPr>
              <w:t>3.1 Resident ownership or tenure of the units in the village is:</w:t>
            </w:r>
          </w:p>
        </w:tc>
        <w:tc>
          <w:tcPr>
            <w:tcW w:w="7801" w:type="dxa"/>
            <w:gridSpan w:val="5"/>
          </w:tcPr>
          <w:p w14:paraId="0BF51816" w14:textId="77777777" w:rsidR="00B10EF5" w:rsidRPr="004B0A0C" w:rsidRDefault="00000000" w:rsidP="00B10EF5">
            <w:pPr>
              <w:rPr>
                <w:rFonts w:ascii="Arial" w:hAnsi="Arial" w:cs="Arial"/>
                <w:i/>
                <w:color w:val="4472C4" w:themeColor="accent1"/>
                <w:sz w:val="24"/>
                <w:szCs w:val="24"/>
              </w:rPr>
            </w:pPr>
            <w:sdt>
              <w:sdtPr>
                <w:rPr>
                  <w:rFonts w:ascii="Arial" w:hAnsi="Arial" w:cs="Arial"/>
                  <w:sz w:val="32"/>
                  <w:szCs w:val="32"/>
                </w:rPr>
                <w:id w:val="1541321513"/>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63799A">
              <w:rPr>
                <w:rFonts w:ascii="Arial" w:hAnsi="Arial" w:cs="Arial"/>
                <w:sz w:val="32"/>
                <w:szCs w:val="32"/>
              </w:rPr>
              <w:t xml:space="preserve"> </w:t>
            </w:r>
            <w:r w:rsidR="00B10EF5" w:rsidRPr="0063799A">
              <w:rPr>
                <w:rFonts w:ascii="Arial" w:hAnsi="Arial" w:cs="Arial"/>
                <w:sz w:val="24"/>
                <w:szCs w:val="24"/>
              </w:rPr>
              <w:t>Freehold (owner resident)</w:t>
            </w:r>
          </w:p>
          <w:p w14:paraId="54A9CDA5" w14:textId="77777777" w:rsidR="00B10EF5" w:rsidRPr="0063799A" w:rsidRDefault="00000000" w:rsidP="00B10EF5">
            <w:pPr>
              <w:rPr>
                <w:rFonts w:ascii="Arial" w:hAnsi="Arial" w:cs="Arial"/>
                <w:sz w:val="24"/>
                <w:szCs w:val="24"/>
              </w:rPr>
            </w:pPr>
            <w:sdt>
              <w:sdtPr>
                <w:rPr>
                  <w:rFonts w:ascii="Arial" w:hAnsi="Arial" w:cs="Arial"/>
                  <w:sz w:val="32"/>
                  <w:szCs w:val="32"/>
                </w:rPr>
                <w:id w:val="-1819181837"/>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Lease (non-owner resident)</w:t>
            </w:r>
          </w:p>
          <w:p w14:paraId="114321FD" w14:textId="4CB95AB6" w:rsidR="00B10EF5" w:rsidRPr="0063799A" w:rsidRDefault="00000000" w:rsidP="00B10EF5">
            <w:pPr>
              <w:rPr>
                <w:rFonts w:ascii="Arial" w:hAnsi="Arial" w:cs="Arial"/>
                <w:sz w:val="24"/>
                <w:szCs w:val="24"/>
              </w:rPr>
            </w:pPr>
            <w:sdt>
              <w:sdtPr>
                <w:rPr>
                  <w:rFonts w:ascii="Arial" w:hAnsi="Arial" w:cs="Arial"/>
                  <w:sz w:val="32"/>
                  <w:szCs w:val="32"/>
                </w:rPr>
                <w:id w:val="-648279686"/>
                <w14:checkbox>
                  <w14:checked w14:val="1"/>
                  <w14:checkedState w14:val="2612" w14:font="MS Gothic"/>
                  <w14:uncheckedState w14:val="2610" w14:font="MS Gothic"/>
                </w14:checkbox>
              </w:sdtPr>
              <w:sdtContent>
                <w:r w:rsidR="00E54D4C">
                  <w:rPr>
                    <w:rFonts w:ascii="MS Gothic" w:eastAsia="MS Gothic" w:hAnsi="MS Gothic" w:cs="Arial" w:hint="eastAsia"/>
                    <w:sz w:val="32"/>
                    <w:szCs w:val="32"/>
                  </w:rPr>
                  <w:t>☒</w:t>
                </w:r>
              </w:sdtContent>
            </w:sdt>
            <w:r w:rsidR="00B10EF5" w:rsidRPr="0063799A">
              <w:rPr>
                <w:rFonts w:ascii="Arial" w:hAnsi="Arial" w:cs="Arial"/>
                <w:sz w:val="24"/>
                <w:szCs w:val="24"/>
              </w:rPr>
              <w:t xml:space="preserve"> Licence (non-owner resident)</w:t>
            </w:r>
          </w:p>
          <w:p w14:paraId="577BA1BA" w14:textId="77777777" w:rsidR="00B10EF5" w:rsidRPr="0063799A" w:rsidRDefault="00000000" w:rsidP="00B10EF5">
            <w:pPr>
              <w:rPr>
                <w:rFonts w:ascii="Arial" w:hAnsi="Arial" w:cs="Arial"/>
                <w:sz w:val="24"/>
                <w:szCs w:val="24"/>
              </w:rPr>
            </w:pPr>
            <w:sdt>
              <w:sdtPr>
                <w:rPr>
                  <w:rFonts w:ascii="Arial" w:hAnsi="Arial" w:cs="Arial"/>
                  <w:sz w:val="32"/>
                  <w:szCs w:val="32"/>
                </w:rPr>
                <w:id w:val="-368149209"/>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Share in company title entity (non-owner resident)</w:t>
            </w:r>
          </w:p>
          <w:p w14:paraId="3CF84CF7" w14:textId="77777777" w:rsidR="00B10EF5" w:rsidRPr="0063799A" w:rsidRDefault="00000000" w:rsidP="00B10EF5">
            <w:pPr>
              <w:rPr>
                <w:rFonts w:ascii="Arial" w:hAnsi="Arial" w:cs="Arial"/>
                <w:sz w:val="24"/>
                <w:szCs w:val="24"/>
              </w:rPr>
            </w:pPr>
            <w:sdt>
              <w:sdtPr>
                <w:rPr>
                  <w:rFonts w:ascii="Arial" w:hAnsi="Arial" w:cs="Arial"/>
                  <w:sz w:val="32"/>
                  <w:szCs w:val="32"/>
                </w:rPr>
                <w:id w:val="-1551367034"/>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Unit in unit trust (non-owner resident)</w:t>
            </w:r>
          </w:p>
          <w:p w14:paraId="1CAD64E4" w14:textId="77777777" w:rsidR="00B10EF5" w:rsidRPr="0063799A" w:rsidRDefault="00000000" w:rsidP="00B10EF5">
            <w:pPr>
              <w:rPr>
                <w:rFonts w:ascii="Arial" w:hAnsi="Arial" w:cs="Arial"/>
                <w:sz w:val="24"/>
                <w:szCs w:val="24"/>
              </w:rPr>
            </w:pPr>
            <w:sdt>
              <w:sdtPr>
                <w:rPr>
                  <w:rFonts w:ascii="Arial" w:hAnsi="Arial" w:cs="Arial"/>
                  <w:sz w:val="32"/>
                  <w:szCs w:val="32"/>
                </w:rPr>
                <w:id w:val="-745032043"/>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Rental (non-owner resident)</w:t>
            </w:r>
          </w:p>
          <w:p w14:paraId="7DA6BDEA" w14:textId="7D2A3A52" w:rsidR="00B10EF5" w:rsidRDefault="00000000" w:rsidP="00B10EF5">
            <w:pPr>
              <w:spacing w:after="120"/>
              <w:rPr>
                <w:rFonts w:ascii="Arial" w:hAnsi="Arial" w:cs="Arial"/>
              </w:rPr>
            </w:pPr>
            <w:sdt>
              <w:sdtPr>
                <w:rPr>
                  <w:rFonts w:ascii="Arial" w:hAnsi="Arial" w:cs="Arial"/>
                  <w:sz w:val="32"/>
                  <w:szCs w:val="32"/>
                </w:rPr>
                <w:id w:val="-957024339"/>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Other</w:t>
            </w:r>
            <w:r w:rsidR="00B10EF5" w:rsidRPr="00DC1DEC">
              <w:rPr>
                <w:rFonts w:ascii="Arial" w:hAnsi="Arial" w:cs="Arial"/>
              </w:rPr>
              <w:t>………………………………………………………………</w:t>
            </w:r>
          </w:p>
        </w:tc>
      </w:tr>
      <w:tr w:rsidR="00B10EF5" w:rsidRPr="004A3D32" w14:paraId="57B46FE1" w14:textId="77777777" w:rsidTr="00EA2219">
        <w:trPr>
          <w:jc w:val="center"/>
        </w:trPr>
        <w:tc>
          <w:tcPr>
            <w:tcW w:w="10632" w:type="dxa"/>
            <w:gridSpan w:val="7"/>
            <w:shd w:val="clear" w:color="auto" w:fill="000000" w:themeFill="text1"/>
          </w:tcPr>
          <w:p w14:paraId="2897841F" w14:textId="16D0183B" w:rsidR="00B10EF5" w:rsidRDefault="00B10EF5" w:rsidP="00B10EF5">
            <w:pPr>
              <w:spacing w:before="60" w:after="60"/>
              <w:rPr>
                <w:rFonts w:ascii="Arial" w:hAnsi="Arial" w:cs="Arial"/>
              </w:rPr>
            </w:pPr>
            <w:r w:rsidRPr="0063799A">
              <w:rPr>
                <w:rFonts w:ascii="Arial" w:hAnsi="Arial" w:cs="Arial"/>
                <w:b/>
                <w:color w:val="FFFFFF" w:themeColor="background1"/>
                <w:sz w:val="24"/>
                <w:szCs w:val="24"/>
              </w:rPr>
              <w:t>Accommodation types</w:t>
            </w:r>
          </w:p>
        </w:tc>
      </w:tr>
      <w:tr w:rsidR="00B10EF5" w:rsidRPr="004A3D32" w14:paraId="40705F19" w14:textId="77777777" w:rsidTr="00EA2219">
        <w:trPr>
          <w:jc w:val="center"/>
        </w:trPr>
        <w:tc>
          <w:tcPr>
            <w:tcW w:w="2831" w:type="dxa"/>
            <w:gridSpan w:val="2"/>
            <w:tcBorders>
              <w:bottom w:val="single" w:sz="8" w:space="0" w:color="auto"/>
            </w:tcBorders>
          </w:tcPr>
          <w:p w14:paraId="0F3C5264" w14:textId="453DCEA5" w:rsidR="00B10EF5" w:rsidRPr="00DC1DEC" w:rsidRDefault="00B10EF5" w:rsidP="00B10EF5">
            <w:pPr>
              <w:rPr>
                <w:rFonts w:ascii="Arial" w:hAnsi="Arial" w:cs="Arial"/>
                <w:b/>
                <w:sz w:val="24"/>
                <w:szCs w:val="24"/>
              </w:rPr>
            </w:pPr>
            <w:r w:rsidRPr="0063799A">
              <w:rPr>
                <w:rFonts w:ascii="Arial" w:hAnsi="Arial" w:cs="Arial"/>
                <w:b/>
                <w:sz w:val="24"/>
                <w:szCs w:val="24"/>
              </w:rPr>
              <w:t>3.2 Number of units by accommodation type and tenure</w:t>
            </w:r>
          </w:p>
        </w:tc>
        <w:tc>
          <w:tcPr>
            <w:tcW w:w="7801" w:type="dxa"/>
            <w:gridSpan w:val="5"/>
            <w:tcBorders>
              <w:bottom w:val="single" w:sz="8" w:space="0" w:color="auto"/>
            </w:tcBorders>
          </w:tcPr>
          <w:p w14:paraId="1831900F" w14:textId="45703DEA" w:rsidR="00B10EF5" w:rsidRDefault="00B10EF5" w:rsidP="00E54D4C">
            <w:pPr>
              <w:spacing w:before="240"/>
              <w:rPr>
                <w:rFonts w:ascii="Arial" w:hAnsi="Arial" w:cs="Arial"/>
              </w:rPr>
            </w:pPr>
            <w:r w:rsidRPr="00970D79">
              <w:rPr>
                <w:rFonts w:ascii="Arial" w:hAnsi="Arial" w:cs="Arial"/>
                <w:sz w:val="24"/>
                <w:szCs w:val="24"/>
              </w:rPr>
              <w:t xml:space="preserve">There are </w:t>
            </w:r>
            <w:r w:rsidR="00E54D4C">
              <w:rPr>
                <w:rFonts w:ascii="Arial" w:hAnsi="Arial" w:cs="Arial"/>
                <w:sz w:val="24"/>
                <w:szCs w:val="24"/>
              </w:rPr>
              <w:t xml:space="preserve">159 </w:t>
            </w:r>
            <w:r w:rsidRPr="00970D79">
              <w:rPr>
                <w:rFonts w:ascii="Arial" w:hAnsi="Arial" w:cs="Arial"/>
                <w:sz w:val="24"/>
                <w:szCs w:val="24"/>
              </w:rPr>
              <w:t>units</w:t>
            </w:r>
            <w:r w:rsidRPr="00970D79">
              <w:rPr>
                <w:rFonts w:ascii="Arial" w:hAnsi="Arial" w:cs="Arial"/>
                <w:b/>
                <w:sz w:val="24"/>
                <w:szCs w:val="24"/>
              </w:rPr>
              <w:t xml:space="preserve"> </w:t>
            </w:r>
            <w:r w:rsidRPr="00970D79">
              <w:rPr>
                <w:rFonts w:ascii="Arial" w:hAnsi="Arial" w:cs="Arial"/>
                <w:sz w:val="24"/>
                <w:szCs w:val="24"/>
              </w:rPr>
              <w:t>in the village</w:t>
            </w:r>
            <w:r w:rsidRPr="00E54D4C">
              <w:rPr>
                <w:rFonts w:ascii="Arial" w:hAnsi="Arial" w:cs="Arial"/>
                <w:bCs/>
                <w:sz w:val="24"/>
                <w:szCs w:val="24"/>
              </w:rPr>
              <w:t>,</w:t>
            </w:r>
            <w:r w:rsidRPr="00970D79">
              <w:rPr>
                <w:rFonts w:ascii="Arial" w:hAnsi="Arial" w:cs="Arial"/>
                <w:sz w:val="24"/>
                <w:szCs w:val="24"/>
              </w:rPr>
              <w:t xml:space="preserve"> comprising</w:t>
            </w:r>
            <w:r w:rsidR="00E54D4C">
              <w:rPr>
                <w:rFonts w:ascii="Arial" w:hAnsi="Arial" w:cs="Arial"/>
                <w:sz w:val="24"/>
                <w:szCs w:val="24"/>
              </w:rPr>
              <w:t xml:space="preserve"> 159 </w:t>
            </w:r>
            <w:r w:rsidRPr="00970D79">
              <w:rPr>
                <w:rFonts w:ascii="Arial" w:hAnsi="Arial" w:cs="Arial"/>
                <w:sz w:val="24"/>
                <w:szCs w:val="24"/>
              </w:rPr>
              <w:t>single story units</w:t>
            </w:r>
            <w:r>
              <w:rPr>
                <w:rFonts w:ascii="Arial" w:hAnsi="Arial" w:cs="Arial"/>
                <w:sz w:val="24"/>
                <w:szCs w:val="24"/>
              </w:rPr>
              <w:t xml:space="preserve">; </w:t>
            </w:r>
            <w:r w:rsidRPr="00970D79">
              <w:rPr>
                <w:rFonts w:ascii="Arial" w:hAnsi="Arial" w:cs="Arial"/>
                <w:sz w:val="24"/>
                <w:szCs w:val="24"/>
              </w:rPr>
              <w:t>…… units in multi-story building with ……</w:t>
            </w:r>
            <w:r w:rsidRPr="00970D79">
              <w:rPr>
                <w:rFonts w:ascii="Arial" w:hAnsi="Arial" w:cs="Arial"/>
                <w:color w:val="4472C4" w:themeColor="accent1"/>
                <w:sz w:val="24"/>
                <w:szCs w:val="24"/>
              </w:rPr>
              <w:t xml:space="preserve"> </w:t>
            </w:r>
            <w:r w:rsidRPr="00970D79">
              <w:rPr>
                <w:rFonts w:ascii="Arial" w:hAnsi="Arial" w:cs="Arial"/>
                <w:sz w:val="24"/>
                <w:szCs w:val="24"/>
              </w:rPr>
              <w:t xml:space="preserve">levels </w:t>
            </w:r>
          </w:p>
        </w:tc>
      </w:tr>
      <w:tr w:rsidR="00B10EF5" w:rsidRPr="004A3D32" w14:paraId="76B83B3C" w14:textId="77777777" w:rsidTr="00EA2219">
        <w:trPr>
          <w:jc w:val="center"/>
        </w:trPr>
        <w:tc>
          <w:tcPr>
            <w:tcW w:w="279" w:type="dxa"/>
            <w:vMerge w:val="restart"/>
            <w:tcBorders>
              <w:top w:val="single" w:sz="8" w:space="0" w:color="auto"/>
              <w:left w:val="single" w:sz="8" w:space="0" w:color="auto"/>
              <w:right w:val="single" w:sz="8" w:space="0" w:color="auto"/>
            </w:tcBorders>
          </w:tcPr>
          <w:p w14:paraId="7102721F"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6A147E78" w14:textId="3A86809B" w:rsidR="00B10EF5" w:rsidRPr="003766B9" w:rsidRDefault="00B10EF5" w:rsidP="00B10EF5">
            <w:pPr>
              <w:rPr>
                <w:rFonts w:ascii="Arial" w:hAnsi="Arial" w:cs="Arial"/>
                <w:b/>
                <w:sz w:val="24"/>
                <w:szCs w:val="24"/>
              </w:rPr>
            </w:pPr>
            <w:r w:rsidRPr="003766B9">
              <w:rPr>
                <w:rFonts w:ascii="Arial" w:hAnsi="Arial" w:cs="Arial"/>
                <w:b/>
                <w:sz w:val="24"/>
                <w:szCs w:val="24"/>
              </w:rPr>
              <w:t>Accommodation unit</w:t>
            </w:r>
          </w:p>
        </w:tc>
        <w:tc>
          <w:tcPr>
            <w:tcW w:w="1950" w:type="dxa"/>
            <w:tcBorders>
              <w:top w:val="single" w:sz="8" w:space="0" w:color="auto"/>
              <w:left w:val="single" w:sz="8" w:space="0" w:color="auto"/>
              <w:bottom w:val="single" w:sz="8" w:space="0" w:color="auto"/>
              <w:right w:val="single" w:sz="8" w:space="0" w:color="auto"/>
            </w:tcBorders>
          </w:tcPr>
          <w:p w14:paraId="635EE379" w14:textId="7D0B565A" w:rsidR="00B10EF5" w:rsidRPr="000B6141" w:rsidRDefault="00B10EF5" w:rsidP="00B10EF5">
            <w:pPr>
              <w:rPr>
                <w:rFonts w:ascii="Arial" w:hAnsi="Arial" w:cs="Arial"/>
                <w:b/>
              </w:rPr>
            </w:pPr>
            <w:r w:rsidRPr="000B6141">
              <w:rPr>
                <w:rFonts w:ascii="Arial" w:hAnsi="Arial" w:cs="Arial"/>
                <w:b/>
              </w:rPr>
              <w:t>Freehold</w:t>
            </w:r>
          </w:p>
        </w:tc>
        <w:tc>
          <w:tcPr>
            <w:tcW w:w="1596" w:type="dxa"/>
            <w:tcBorders>
              <w:top w:val="single" w:sz="8" w:space="0" w:color="auto"/>
              <w:left w:val="single" w:sz="8" w:space="0" w:color="auto"/>
              <w:bottom w:val="single" w:sz="8" w:space="0" w:color="auto"/>
              <w:right w:val="single" w:sz="8" w:space="0" w:color="auto"/>
            </w:tcBorders>
          </w:tcPr>
          <w:p w14:paraId="4A4986A7" w14:textId="0A30D806" w:rsidR="00B10EF5" w:rsidRPr="000B6141" w:rsidRDefault="00B10EF5" w:rsidP="00B10EF5">
            <w:pPr>
              <w:rPr>
                <w:rFonts w:ascii="Arial" w:hAnsi="Arial" w:cs="Arial"/>
                <w:b/>
              </w:rPr>
            </w:pPr>
            <w:r w:rsidRPr="000B6141">
              <w:rPr>
                <w:rFonts w:ascii="Arial" w:hAnsi="Arial" w:cs="Arial"/>
                <w:b/>
              </w:rPr>
              <w:t>Leasehold</w:t>
            </w:r>
          </w:p>
        </w:tc>
        <w:tc>
          <w:tcPr>
            <w:tcW w:w="2304" w:type="dxa"/>
            <w:gridSpan w:val="2"/>
            <w:tcBorders>
              <w:top w:val="single" w:sz="8" w:space="0" w:color="auto"/>
              <w:left w:val="single" w:sz="8" w:space="0" w:color="auto"/>
              <w:bottom w:val="single" w:sz="8" w:space="0" w:color="auto"/>
              <w:right w:val="single" w:sz="8" w:space="0" w:color="auto"/>
            </w:tcBorders>
          </w:tcPr>
          <w:p w14:paraId="01BF8B84" w14:textId="7088D206" w:rsidR="00B10EF5" w:rsidRPr="000B6141" w:rsidRDefault="00B10EF5" w:rsidP="00B10EF5">
            <w:pPr>
              <w:rPr>
                <w:rFonts w:ascii="Arial" w:hAnsi="Arial" w:cs="Arial"/>
                <w:b/>
              </w:rPr>
            </w:pPr>
            <w:r w:rsidRPr="000B6141">
              <w:rPr>
                <w:rFonts w:ascii="Arial" w:hAnsi="Arial" w:cs="Arial"/>
                <w:b/>
              </w:rPr>
              <w:t>Licence</w:t>
            </w:r>
          </w:p>
        </w:tc>
        <w:tc>
          <w:tcPr>
            <w:tcW w:w="1951" w:type="dxa"/>
            <w:tcBorders>
              <w:top w:val="single" w:sz="8" w:space="0" w:color="auto"/>
              <w:left w:val="single" w:sz="8" w:space="0" w:color="auto"/>
              <w:bottom w:val="single" w:sz="8" w:space="0" w:color="auto"/>
              <w:right w:val="single" w:sz="8" w:space="0" w:color="auto"/>
            </w:tcBorders>
          </w:tcPr>
          <w:p w14:paraId="2F449FEE" w14:textId="4F1466F5" w:rsidR="00B10EF5" w:rsidRPr="000B6141" w:rsidRDefault="00B10EF5" w:rsidP="00B10EF5">
            <w:pPr>
              <w:rPr>
                <w:rFonts w:ascii="Arial" w:hAnsi="Arial" w:cs="Arial"/>
                <w:b/>
              </w:rPr>
            </w:pPr>
            <w:r w:rsidRPr="000B6141">
              <w:rPr>
                <w:rFonts w:ascii="Arial" w:hAnsi="Arial" w:cs="Arial"/>
                <w:b/>
              </w:rPr>
              <w:t xml:space="preserve">Other </w:t>
            </w:r>
          </w:p>
        </w:tc>
      </w:tr>
      <w:tr w:rsidR="00B10EF5" w:rsidRPr="004A3D32" w14:paraId="0D8E67A3" w14:textId="77777777" w:rsidTr="00EA2219">
        <w:trPr>
          <w:jc w:val="center"/>
        </w:trPr>
        <w:tc>
          <w:tcPr>
            <w:tcW w:w="279" w:type="dxa"/>
            <w:vMerge/>
            <w:tcBorders>
              <w:left w:val="single" w:sz="8" w:space="0" w:color="auto"/>
              <w:right w:val="single" w:sz="8" w:space="0" w:color="auto"/>
            </w:tcBorders>
          </w:tcPr>
          <w:p w14:paraId="676805A3"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CAD1C54" w14:textId="2F77D44A" w:rsidR="00B10EF5" w:rsidRPr="003766B9" w:rsidRDefault="00B10EF5" w:rsidP="00B10EF5">
            <w:pPr>
              <w:rPr>
                <w:rFonts w:ascii="Arial" w:hAnsi="Arial" w:cs="Arial"/>
                <w:sz w:val="24"/>
                <w:szCs w:val="24"/>
              </w:rPr>
            </w:pPr>
            <w:r w:rsidRPr="003766B9">
              <w:rPr>
                <w:rFonts w:ascii="Arial" w:hAnsi="Arial" w:cs="Arial"/>
                <w:sz w:val="24"/>
                <w:szCs w:val="24"/>
              </w:rPr>
              <w:t xml:space="preserve">Independent living units </w:t>
            </w:r>
          </w:p>
        </w:tc>
        <w:tc>
          <w:tcPr>
            <w:tcW w:w="1950" w:type="dxa"/>
            <w:tcBorders>
              <w:top w:val="single" w:sz="8" w:space="0" w:color="auto"/>
              <w:left w:val="single" w:sz="8" w:space="0" w:color="auto"/>
              <w:bottom w:val="single" w:sz="8" w:space="0" w:color="auto"/>
              <w:right w:val="single" w:sz="8" w:space="0" w:color="auto"/>
            </w:tcBorders>
          </w:tcPr>
          <w:p w14:paraId="38247B63" w14:textId="77777777" w:rsidR="00B10EF5" w:rsidRDefault="00B10EF5" w:rsidP="00B10EF5">
            <w:pPr>
              <w:spacing w:before="120" w:after="8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A9E59A2" w14:textId="77777777" w:rsidR="00B10EF5" w:rsidRDefault="00B10EF5" w:rsidP="00B10EF5">
            <w:pPr>
              <w:spacing w:before="120" w:after="8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7E17F6E" w14:textId="77777777" w:rsidR="00B10EF5" w:rsidRDefault="00B10EF5" w:rsidP="00B10EF5">
            <w:pPr>
              <w:spacing w:before="120" w:after="8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00E2882A" w14:textId="77777777" w:rsidR="00B10EF5" w:rsidRDefault="00B10EF5" w:rsidP="00B10EF5">
            <w:pPr>
              <w:spacing w:before="120" w:after="80"/>
              <w:rPr>
                <w:rFonts w:ascii="Arial" w:hAnsi="Arial" w:cs="Arial"/>
              </w:rPr>
            </w:pPr>
          </w:p>
        </w:tc>
      </w:tr>
      <w:tr w:rsidR="00B10EF5" w:rsidRPr="004A3D32" w14:paraId="0FA98654" w14:textId="77777777" w:rsidTr="00EA2219">
        <w:trPr>
          <w:jc w:val="center"/>
        </w:trPr>
        <w:tc>
          <w:tcPr>
            <w:tcW w:w="279" w:type="dxa"/>
            <w:vMerge/>
            <w:tcBorders>
              <w:left w:val="single" w:sz="8" w:space="0" w:color="auto"/>
              <w:right w:val="single" w:sz="8" w:space="0" w:color="auto"/>
            </w:tcBorders>
          </w:tcPr>
          <w:p w14:paraId="38F7FF1C"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D02A75F" w14:textId="2317DC39"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14:paraId="09DBA4F5"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4A53FC62"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130609FB" w14:textId="7492ABA9" w:rsidR="00B10EF5" w:rsidRDefault="00E54D4C" w:rsidP="00B10EF5">
            <w:pPr>
              <w:spacing w:before="120" w:after="60"/>
              <w:rPr>
                <w:rFonts w:ascii="Arial" w:hAnsi="Arial" w:cs="Arial"/>
              </w:rPr>
            </w:pPr>
            <w:r>
              <w:rPr>
                <w:rFonts w:ascii="Arial" w:hAnsi="Arial" w:cs="Arial"/>
              </w:rPr>
              <w:t>4</w:t>
            </w:r>
          </w:p>
        </w:tc>
        <w:tc>
          <w:tcPr>
            <w:tcW w:w="1951" w:type="dxa"/>
            <w:tcBorders>
              <w:top w:val="single" w:sz="8" w:space="0" w:color="auto"/>
              <w:left w:val="single" w:sz="8" w:space="0" w:color="auto"/>
              <w:bottom w:val="single" w:sz="8" w:space="0" w:color="auto"/>
              <w:right w:val="single" w:sz="8" w:space="0" w:color="auto"/>
            </w:tcBorders>
          </w:tcPr>
          <w:p w14:paraId="69B99582" w14:textId="77777777" w:rsidR="00B10EF5" w:rsidRDefault="00B10EF5" w:rsidP="00B10EF5">
            <w:pPr>
              <w:spacing w:before="120" w:after="60"/>
              <w:rPr>
                <w:rFonts w:ascii="Arial" w:hAnsi="Arial" w:cs="Arial"/>
              </w:rPr>
            </w:pPr>
          </w:p>
        </w:tc>
      </w:tr>
      <w:tr w:rsidR="00B10EF5" w:rsidRPr="004A3D32" w14:paraId="0C25C269" w14:textId="77777777" w:rsidTr="00EA2219">
        <w:trPr>
          <w:jc w:val="center"/>
        </w:trPr>
        <w:tc>
          <w:tcPr>
            <w:tcW w:w="279" w:type="dxa"/>
            <w:vMerge/>
            <w:tcBorders>
              <w:left w:val="single" w:sz="8" w:space="0" w:color="auto"/>
              <w:right w:val="single" w:sz="8" w:space="0" w:color="auto"/>
            </w:tcBorders>
          </w:tcPr>
          <w:p w14:paraId="39DE32A2"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C494D77" w14:textId="6568392B"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14:paraId="432D9530"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46C12CCD"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BE0908E" w14:textId="09C3EC32" w:rsidR="00B10EF5" w:rsidRDefault="00E54D4C" w:rsidP="00B10EF5">
            <w:pPr>
              <w:spacing w:before="120" w:after="60"/>
              <w:rPr>
                <w:rFonts w:ascii="Arial" w:hAnsi="Arial" w:cs="Arial"/>
              </w:rPr>
            </w:pPr>
            <w:r>
              <w:rPr>
                <w:rFonts w:ascii="Arial" w:hAnsi="Arial" w:cs="Arial"/>
              </w:rPr>
              <w:t>12</w:t>
            </w:r>
          </w:p>
        </w:tc>
        <w:tc>
          <w:tcPr>
            <w:tcW w:w="1951" w:type="dxa"/>
            <w:tcBorders>
              <w:top w:val="single" w:sz="8" w:space="0" w:color="auto"/>
              <w:left w:val="single" w:sz="8" w:space="0" w:color="auto"/>
              <w:bottom w:val="single" w:sz="8" w:space="0" w:color="auto"/>
              <w:right w:val="single" w:sz="8" w:space="0" w:color="auto"/>
            </w:tcBorders>
          </w:tcPr>
          <w:p w14:paraId="7116A0DA" w14:textId="77777777" w:rsidR="00B10EF5" w:rsidRDefault="00B10EF5" w:rsidP="00B10EF5">
            <w:pPr>
              <w:spacing w:before="120" w:after="60"/>
              <w:rPr>
                <w:rFonts w:ascii="Arial" w:hAnsi="Arial" w:cs="Arial"/>
              </w:rPr>
            </w:pPr>
          </w:p>
        </w:tc>
      </w:tr>
      <w:tr w:rsidR="00B10EF5" w:rsidRPr="004A3D32" w14:paraId="79564E74" w14:textId="77777777" w:rsidTr="00EA2219">
        <w:trPr>
          <w:jc w:val="center"/>
        </w:trPr>
        <w:tc>
          <w:tcPr>
            <w:tcW w:w="279" w:type="dxa"/>
            <w:vMerge/>
            <w:tcBorders>
              <w:left w:val="single" w:sz="8" w:space="0" w:color="auto"/>
              <w:right w:val="single" w:sz="8" w:space="0" w:color="auto"/>
            </w:tcBorders>
          </w:tcPr>
          <w:p w14:paraId="578A0827"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6567B4C1" w14:textId="6A6604E1" w:rsidR="00B10EF5" w:rsidRPr="003766B9" w:rsidRDefault="00B10EF5" w:rsidP="00B10EF5">
            <w:pPr>
              <w:pStyle w:val="ListParagraph"/>
              <w:numPr>
                <w:ilvl w:val="0"/>
                <w:numId w:val="39"/>
              </w:numPr>
              <w:spacing w:before="120" w:after="60"/>
              <w:rPr>
                <w:rFonts w:ascii="Arial" w:hAnsi="Arial" w:cs="Arial"/>
                <w:sz w:val="24"/>
                <w:szCs w:val="24"/>
              </w:rPr>
            </w:pPr>
            <w:r>
              <w:rPr>
                <w:rFonts w:ascii="Arial" w:hAnsi="Arial" w:cs="Arial"/>
                <w:sz w:val="24"/>
                <w:szCs w:val="24"/>
              </w:rPr>
              <w:t xml:space="preserve">Two bedroom </w:t>
            </w:r>
          </w:p>
        </w:tc>
        <w:tc>
          <w:tcPr>
            <w:tcW w:w="1950" w:type="dxa"/>
            <w:tcBorders>
              <w:top w:val="single" w:sz="8" w:space="0" w:color="auto"/>
              <w:left w:val="single" w:sz="8" w:space="0" w:color="auto"/>
              <w:bottom w:val="single" w:sz="8" w:space="0" w:color="auto"/>
              <w:right w:val="single" w:sz="8" w:space="0" w:color="auto"/>
            </w:tcBorders>
          </w:tcPr>
          <w:p w14:paraId="568E423A"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2A8F9D6A"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6296A606" w14:textId="38D3BEC1" w:rsidR="00B10EF5" w:rsidRDefault="00E54D4C" w:rsidP="00B10EF5">
            <w:pPr>
              <w:spacing w:before="120" w:after="60"/>
              <w:rPr>
                <w:rFonts w:ascii="Arial" w:hAnsi="Arial" w:cs="Arial"/>
              </w:rPr>
            </w:pPr>
            <w:r>
              <w:rPr>
                <w:rFonts w:ascii="Arial" w:hAnsi="Arial" w:cs="Arial"/>
              </w:rPr>
              <w:t>125</w:t>
            </w:r>
          </w:p>
        </w:tc>
        <w:tc>
          <w:tcPr>
            <w:tcW w:w="1951" w:type="dxa"/>
            <w:tcBorders>
              <w:top w:val="single" w:sz="8" w:space="0" w:color="auto"/>
              <w:left w:val="single" w:sz="8" w:space="0" w:color="auto"/>
              <w:bottom w:val="single" w:sz="8" w:space="0" w:color="auto"/>
              <w:right w:val="single" w:sz="8" w:space="0" w:color="auto"/>
            </w:tcBorders>
          </w:tcPr>
          <w:p w14:paraId="486C2F10" w14:textId="77777777" w:rsidR="00B10EF5" w:rsidRDefault="00B10EF5" w:rsidP="00B10EF5">
            <w:pPr>
              <w:spacing w:before="120" w:after="60"/>
              <w:rPr>
                <w:rFonts w:ascii="Arial" w:hAnsi="Arial" w:cs="Arial"/>
              </w:rPr>
            </w:pPr>
          </w:p>
        </w:tc>
      </w:tr>
      <w:tr w:rsidR="00B10EF5" w:rsidRPr="004A3D32" w14:paraId="4308E7AC" w14:textId="77777777" w:rsidTr="00EA2219">
        <w:trPr>
          <w:jc w:val="center"/>
        </w:trPr>
        <w:tc>
          <w:tcPr>
            <w:tcW w:w="279" w:type="dxa"/>
            <w:vMerge/>
            <w:tcBorders>
              <w:left w:val="single" w:sz="8" w:space="0" w:color="auto"/>
              <w:right w:val="single" w:sz="8" w:space="0" w:color="auto"/>
            </w:tcBorders>
          </w:tcPr>
          <w:p w14:paraId="30060798"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25E25FC" w14:textId="1DCA668A"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Three bedroom</w:t>
            </w:r>
          </w:p>
        </w:tc>
        <w:tc>
          <w:tcPr>
            <w:tcW w:w="1950" w:type="dxa"/>
            <w:tcBorders>
              <w:top w:val="single" w:sz="8" w:space="0" w:color="auto"/>
              <w:left w:val="single" w:sz="8" w:space="0" w:color="auto"/>
              <w:bottom w:val="single" w:sz="8" w:space="0" w:color="auto"/>
              <w:right w:val="single" w:sz="8" w:space="0" w:color="auto"/>
            </w:tcBorders>
          </w:tcPr>
          <w:p w14:paraId="20E43799" w14:textId="4A713ABE"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E35B694"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1DAA4F58" w14:textId="5FC62573" w:rsidR="00B10EF5" w:rsidRDefault="00E54D4C" w:rsidP="00B10EF5">
            <w:pPr>
              <w:spacing w:before="120" w:after="60"/>
              <w:rPr>
                <w:rFonts w:ascii="Arial" w:hAnsi="Arial" w:cs="Arial"/>
              </w:rPr>
            </w:pPr>
            <w:r>
              <w:rPr>
                <w:rFonts w:ascii="Arial" w:hAnsi="Arial" w:cs="Arial"/>
              </w:rPr>
              <w:t>18</w:t>
            </w:r>
          </w:p>
        </w:tc>
        <w:tc>
          <w:tcPr>
            <w:tcW w:w="1951" w:type="dxa"/>
            <w:tcBorders>
              <w:top w:val="single" w:sz="8" w:space="0" w:color="auto"/>
              <w:left w:val="single" w:sz="8" w:space="0" w:color="auto"/>
              <w:bottom w:val="single" w:sz="8" w:space="0" w:color="auto"/>
              <w:right w:val="single" w:sz="8" w:space="0" w:color="auto"/>
            </w:tcBorders>
          </w:tcPr>
          <w:p w14:paraId="29B294F3" w14:textId="77777777" w:rsidR="00B10EF5" w:rsidRDefault="00B10EF5" w:rsidP="00B10EF5">
            <w:pPr>
              <w:spacing w:before="120" w:after="60"/>
              <w:rPr>
                <w:rFonts w:ascii="Arial" w:hAnsi="Arial" w:cs="Arial"/>
              </w:rPr>
            </w:pPr>
          </w:p>
        </w:tc>
      </w:tr>
      <w:tr w:rsidR="00B10EF5" w:rsidRPr="004A3D32" w14:paraId="2EB92C48" w14:textId="77777777" w:rsidTr="00EA2219">
        <w:trPr>
          <w:jc w:val="center"/>
        </w:trPr>
        <w:tc>
          <w:tcPr>
            <w:tcW w:w="279" w:type="dxa"/>
            <w:vMerge/>
            <w:tcBorders>
              <w:left w:val="single" w:sz="8" w:space="0" w:color="auto"/>
              <w:right w:val="single" w:sz="8" w:space="0" w:color="auto"/>
            </w:tcBorders>
          </w:tcPr>
          <w:p w14:paraId="0AAB9E2B"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4DF80E7" w14:textId="3E866F12" w:rsidR="00B10EF5" w:rsidRPr="003766B9" w:rsidRDefault="00B10EF5" w:rsidP="00B10EF5">
            <w:pPr>
              <w:spacing w:before="120" w:after="60"/>
              <w:rPr>
                <w:rFonts w:ascii="Arial" w:hAnsi="Arial" w:cs="Arial"/>
                <w:sz w:val="24"/>
                <w:szCs w:val="24"/>
              </w:rPr>
            </w:pPr>
            <w:r w:rsidRPr="003766B9">
              <w:rPr>
                <w:rFonts w:ascii="Arial" w:hAnsi="Arial" w:cs="Arial"/>
                <w:sz w:val="24"/>
                <w:szCs w:val="24"/>
              </w:rPr>
              <w:t>Serviced units</w:t>
            </w:r>
          </w:p>
        </w:tc>
        <w:tc>
          <w:tcPr>
            <w:tcW w:w="1950" w:type="dxa"/>
            <w:tcBorders>
              <w:top w:val="single" w:sz="8" w:space="0" w:color="auto"/>
              <w:left w:val="single" w:sz="8" w:space="0" w:color="auto"/>
              <w:bottom w:val="single" w:sz="8" w:space="0" w:color="auto"/>
              <w:right w:val="single" w:sz="8" w:space="0" w:color="auto"/>
            </w:tcBorders>
          </w:tcPr>
          <w:p w14:paraId="3D612158"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5248F786"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44C9F41"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A8656B5" w14:textId="77777777" w:rsidR="00B10EF5" w:rsidRDefault="00B10EF5" w:rsidP="00B10EF5">
            <w:pPr>
              <w:spacing w:before="120" w:after="60"/>
              <w:rPr>
                <w:rFonts w:ascii="Arial" w:hAnsi="Arial" w:cs="Arial"/>
              </w:rPr>
            </w:pPr>
          </w:p>
        </w:tc>
      </w:tr>
      <w:tr w:rsidR="00B10EF5" w:rsidRPr="004A3D32" w14:paraId="3C115DCE" w14:textId="77777777" w:rsidTr="00EA2219">
        <w:trPr>
          <w:jc w:val="center"/>
        </w:trPr>
        <w:tc>
          <w:tcPr>
            <w:tcW w:w="279" w:type="dxa"/>
            <w:vMerge/>
            <w:tcBorders>
              <w:left w:val="single" w:sz="8" w:space="0" w:color="auto"/>
              <w:right w:val="single" w:sz="8" w:space="0" w:color="auto"/>
            </w:tcBorders>
          </w:tcPr>
          <w:p w14:paraId="350AA57D"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47B6F8B" w14:textId="465FE9DE"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14:paraId="3E731E1C"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156E053"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CE8CD48"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6A182A08" w14:textId="77777777" w:rsidR="00B10EF5" w:rsidRDefault="00B10EF5" w:rsidP="00B10EF5">
            <w:pPr>
              <w:spacing w:before="120" w:after="60"/>
              <w:rPr>
                <w:rFonts w:ascii="Arial" w:hAnsi="Arial" w:cs="Arial"/>
              </w:rPr>
            </w:pPr>
          </w:p>
        </w:tc>
      </w:tr>
      <w:tr w:rsidR="00B10EF5" w:rsidRPr="004A3D32" w14:paraId="12E912B9" w14:textId="77777777" w:rsidTr="00EA2219">
        <w:trPr>
          <w:jc w:val="center"/>
        </w:trPr>
        <w:tc>
          <w:tcPr>
            <w:tcW w:w="279" w:type="dxa"/>
            <w:vMerge/>
            <w:tcBorders>
              <w:left w:val="single" w:sz="8" w:space="0" w:color="auto"/>
              <w:right w:val="single" w:sz="8" w:space="0" w:color="auto"/>
            </w:tcBorders>
          </w:tcPr>
          <w:p w14:paraId="6B5C9266"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59695175" w14:textId="689BCBCD"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14:paraId="3866DFD4" w14:textId="2F0C1156"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5DA59830"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34CC50EA"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D48F4EE" w14:textId="77777777" w:rsidR="00B10EF5" w:rsidRDefault="00B10EF5" w:rsidP="00B10EF5">
            <w:pPr>
              <w:spacing w:before="120" w:after="60"/>
              <w:rPr>
                <w:rFonts w:ascii="Arial" w:hAnsi="Arial" w:cs="Arial"/>
              </w:rPr>
            </w:pPr>
          </w:p>
        </w:tc>
      </w:tr>
      <w:tr w:rsidR="00B10EF5" w:rsidRPr="004A3D32" w14:paraId="6D93AD02" w14:textId="77777777" w:rsidTr="00EA2219">
        <w:trPr>
          <w:jc w:val="center"/>
        </w:trPr>
        <w:tc>
          <w:tcPr>
            <w:tcW w:w="279" w:type="dxa"/>
            <w:vMerge/>
            <w:tcBorders>
              <w:left w:val="single" w:sz="8" w:space="0" w:color="auto"/>
              <w:right w:val="single" w:sz="8" w:space="0" w:color="auto"/>
            </w:tcBorders>
          </w:tcPr>
          <w:p w14:paraId="52A41EC2"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D3CDF46" w14:textId="3BE675BA"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 xml:space="preserve">Two bedroom </w:t>
            </w:r>
          </w:p>
        </w:tc>
        <w:tc>
          <w:tcPr>
            <w:tcW w:w="1950" w:type="dxa"/>
            <w:tcBorders>
              <w:top w:val="single" w:sz="8" w:space="0" w:color="auto"/>
              <w:left w:val="single" w:sz="8" w:space="0" w:color="auto"/>
              <w:bottom w:val="single" w:sz="8" w:space="0" w:color="auto"/>
              <w:right w:val="single" w:sz="8" w:space="0" w:color="auto"/>
            </w:tcBorders>
          </w:tcPr>
          <w:p w14:paraId="234E88BA"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16E00AA2"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2C04B222"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4B328E8E" w14:textId="77777777" w:rsidR="00B10EF5" w:rsidRDefault="00B10EF5" w:rsidP="00B10EF5">
            <w:pPr>
              <w:spacing w:before="120" w:after="60"/>
              <w:rPr>
                <w:rFonts w:ascii="Arial" w:hAnsi="Arial" w:cs="Arial"/>
              </w:rPr>
            </w:pPr>
          </w:p>
        </w:tc>
      </w:tr>
      <w:tr w:rsidR="00B10EF5" w:rsidRPr="004A3D32" w14:paraId="4D69DBE9" w14:textId="77777777" w:rsidTr="00EA2219">
        <w:trPr>
          <w:jc w:val="center"/>
        </w:trPr>
        <w:tc>
          <w:tcPr>
            <w:tcW w:w="279" w:type="dxa"/>
            <w:vMerge/>
            <w:tcBorders>
              <w:left w:val="single" w:sz="8" w:space="0" w:color="auto"/>
              <w:right w:val="single" w:sz="8" w:space="0" w:color="auto"/>
            </w:tcBorders>
          </w:tcPr>
          <w:p w14:paraId="27059B1B"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D1C1209" w14:textId="3D47F251"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Three bedroom</w:t>
            </w:r>
          </w:p>
        </w:tc>
        <w:tc>
          <w:tcPr>
            <w:tcW w:w="1950" w:type="dxa"/>
            <w:tcBorders>
              <w:top w:val="single" w:sz="8" w:space="0" w:color="auto"/>
              <w:left w:val="single" w:sz="8" w:space="0" w:color="auto"/>
              <w:bottom w:val="single" w:sz="8" w:space="0" w:color="auto"/>
              <w:right w:val="single" w:sz="8" w:space="0" w:color="auto"/>
            </w:tcBorders>
          </w:tcPr>
          <w:p w14:paraId="58EC91B9"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069F57BA"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29F5352A"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3F0567BF" w14:textId="77777777" w:rsidR="00B10EF5" w:rsidRDefault="00B10EF5" w:rsidP="00B10EF5">
            <w:pPr>
              <w:spacing w:before="120" w:after="60"/>
              <w:rPr>
                <w:rFonts w:ascii="Arial" w:hAnsi="Arial" w:cs="Arial"/>
              </w:rPr>
            </w:pPr>
          </w:p>
        </w:tc>
      </w:tr>
      <w:tr w:rsidR="00B10EF5" w:rsidRPr="004A3D32" w14:paraId="554C2BC4" w14:textId="77777777" w:rsidTr="00EA2219">
        <w:trPr>
          <w:jc w:val="center"/>
        </w:trPr>
        <w:tc>
          <w:tcPr>
            <w:tcW w:w="279" w:type="dxa"/>
            <w:vMerge/>
            <w:tcBorders>
              <w:left w:val="single" w:sz="8" w:space="0" w:color="auto"/>
              <w:right w:val="single" w:sz="8" w:space="0" w:color="auto"/>
            </w:tcBorders>
          </w:tcPr>
          <w:p w14:paraId="056C701D"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2C15C8E6" w14:textId="0C716093" w:rsidR="00B10EF5" w:rsidRDefault="00B10EF5" w:rsidP="00B10EF5">
            <w:pPr>
              <w:spacing w:before="120" w:after="60"/>
              <w:rPr>
                <w:rFonts w:ascii="Arial" w:hAnsi="Arial" w:cs="Arial"/>
                <w:sz w:val="24"/>
                <w:szCs w:val="24"/>
              </w:rPr>
            </w:pPr>
            <w:r>
              <w:rPr>
                <w:rFonts w:ascii="Arial" w:hAnsi="Arial" w:cs="Arial"/>
                <w:sz w:val="24"/>
                <w:szCs w:val="24"/>
              </w:rPr>
              <w:t xml:space="preserve">Other </w:t>
            </w:r>
          </w:p>
        </w:tc>
        <w:tc>
          <w:tcPr>
            <w:tcW w:w="1950" w:type="dxa"/>
            <w:tcBorders>
              <w:top w:val="single" w:sz="8" w:space="0" w:color="auto"/>
              <w:left w:val="single" w:sz="8" w:space="0" w:color="auto"/>
              <w:bottom w:val="single" w:sz="8" w:space="0" w:color="auto"/>
              <w:right w:val="single" w:sz="8" w:space="0" w:color="auto"/>
            </w:tcBorders>
          </w:tcPr>
          <w:p w14:paraId="5AC8FA84"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B3F876C"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F3B2288"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AA8B59E" w14:textId="77777777" w:rsidR="00B10EF5" w:rsidRDefault="00B10EF5" w:rsidP="00B10EF5">
            <w:pPr>
              <w:spacing w:before="120" w:after="60"/>
              <w:rPr>
                <w:rFonts w:ascii="Arial" w:hAnsi="Arial" w:cs="Arial"/>
              </w:rPr>
            </w:pPr>
          </w:p>
        </w:tc>
      </w:tr>
      <w:tr w:rsidR="00B10EF5" w:rsidRPr="004A3D32" w14:paraId="0D45A75C" w14:textId="77777777" w:rsidTr="00EA2219">
        <w:trPr>
          <w:jc w:val="center"/>
        </w:trPr>
        <w:tc>
          <w:tcPr>
            <w:tcW w:w="279" w:type="dxa"/>
            <w:vMerge/>
            <w:tcBorders>
              <w:left w:val="single" w:sz="8" w:space="0" w:color="auto"/>
              <w:right w:val="single" w:sz="8" w:space="0" w:color="auto"/>
            </w:tcBorders>
          </w:tcPr>
          <w:p w14:paraId="071CD129"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790D6D3" w14:textId="790394B4" w:rsidR="00B10EF5" w:rsidRDefault="00B10EF5" w:rsidP="00B10EF5">
            <w:pPr>
              <w:spacing w:before="120" w:after="60"/>
              <w:rPr>
                <w:rFonts w:ascii="Arial" w:hAnsi="Arial" w:cs="Arial"/>
                <w:sz w:val="24"/>
                <w:szCs w:val="24"/>
              </w:rPr>
            </w:pPr>
            <w:r>
              <w:rPr>
                <w:rFonts w:ascii="Arial" w:hAnsi="Arial" w:cs="Arial"/>
                <w:sz w:val="24"/>
                <w:szCs w:val="24"/>
              </w:rPr>
              <w:t xml:space="preserve">Total number of units </w:t>
            </w:r>
          </w:p>
        </w:tc>
        <w:tc>
          <w:tcPr>
            <w:tcW w:w="1950" w:type="dxa"/>
            <w:tcBorders>
              <w:top w:val="single" w:sz="8" w:space="0" w:color="auto"/>
              <w:left w:val="single" w:sz="8" w:space="0" w:color="auto"/>
              <w:bottom w:val="single" w:sz="8" w:space="0" w:color="auto"/>
              <w:right w:val="single" w:sz="8" w:space="0" w:color="auto"/>
            </w:tcBorders>
          </w:tcPr>
          <w:p w14:paraId="0A8E610E"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132E0811"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67F82D92" w14:textId="20081118" w:rsidR="00B10EF5" w:rsidRDefault="00E54D4C" w:rsidP="00B10EF5">
            <w:pPr>
              <w:spacing w:before="120" w:after="60"/>
              <w:rPr>
                <w:rFonts w:ascii="Arial" w:hAnsi="Arial" w:cs="Arial"/>
              </w:rPr>
            </w:pPr>
            <w:r>
              <w:rPr>
                <w:rFonts w:ascii="Arial" w:hAnsi="Arial" w:cs="Arial"/>
              </w:rPr>
              <w:t>159</w:t>
            </w:r>
          </w:p>
        </w:tc>
        <w:tc>
          <w:tcPr>
            <w:tcW w:w="1951" w:type="dxa"/>
            <w:tcBorders>
              <w:top w:val="single" w:sz="8" w:space="0" w:color="auto"/>
              <w:left w:val="single" w:sz="8" w:space="0" w:color="auto"/>
              <w:bottom w:val="single" w:sz="8" w:space="0" w:color="auto"/>
              <w:right w:val="single" w:sz="8" w:space="0" w:color="auto"/>
            </w:tcBorders>
          </w:tcPr>
          <w:p w14:paraId="36F91920" w14:textId="77777777" w:rsidR="00B10EF5" w:rsidRDefault="00B10EF5" w:rsidP="00B10EF5">
            <w:pPr>
              <w:spacing w:before="120" w:after="60"/>
              <w:rPr>
                <w:rFonts w:ascii="Arial" w:hAnsi="Arial" w:cs="Arial"/>
              </w:rPr>
            </w:pPr>
          </w:p>
        </w:tc>
      </w:tr>
      <w:tr w:rsidR="00B10EF5" w:rsidRPr="004A3D32" w14:paraId="57FCAA2E" w14:textId="77777777" w:rsidTr="00EA2219">
        <w:trPr>
          <w:jc w:val="center"/>
        </w:trPr>
        <w:tc>
          <w:tcPr>
            <w:tcW w:w="279" w:type="dxa"/>
            <w:vMerge/>
            <w:tcBorders>
              <w:left w:val="single" w:sz="8" w:space="0" w:color="auto"/>
              <w:bottom w:val="single" w:sz="8" w:space="0" w:color="auto"/>
              <w:right w:val="single" w:sz="8" w:space="0" w:color="auto"/>
            </w:tcBorders>
          </w:tcPr>
          <w:p w14:paraId="5EB35DA8"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221CD9C3" w14:textId="6C4E1B6F" w:rsidR="00B10EF5" w:rsidRDefault="00B10EF5" w:rsidP="00B10EF5">
            <w:pPr>
              <w:rPr>
                <w:rFonts w:ascii="Arial" w:hAnsi="Arial" w:cs="Arial"/>
                <w:sz w:val="24"/>
                <w:szCs w:val="24"/>
              </w:rPr>
            </w:pPr>
          </w:p>
        </w:tc>
        <w:tc>
          <w:tcPr>
            <w:tcW w:w="1950" w:type="dxa"/>
            <w:tcBorders>
              <w:top w:val="single" w:sz="8" w:space="0" w:color="auto"/>
              <w:left w:val="single" w:sz="8" w:space="0" w:color="auto"/>
              <w:bottom w:val="single" w:sz="8" w:space="0" w:color="auto"/>
              <w:right w:val="single" w:sz="8" w:space="0" w:color="auto"/>
            </w:tcBorders>
          </w:tcPr>
          <w:p w14:paraId="47DADE9D" w14:textId="77777777" w:rsidR="00B10EF5" w:rsidRDefault="00B10EF5" w:rsidP="00B10EF5">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329AFF88" w14:textId="77777777" w:rsidR="00B10EF5" w:rsidRDefault="00B10EF5" w:rsidP="00B10EF5">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F49DDB8" w14:textId="77777777" w:rsidR="00B10EF5" w:rsidRDefault="00B10EF5" w:rsidP="00B10EF5">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4FCBC977" w14:textId="77777777" w:rsidR="00B10EF5" w:rsidRDefault="00B10EF5" w:rsidP="00B10EF5">
            <w:pPr>
              <w:rPr>
                <w:rFonts w:ascii="Arial" w:hAnsi="Arial" w:cs="Arial"/>
              </w:rPr>
            </w:pPr>
          </w:p>
        </w:tc>
      </w:tr>
      <w:tr w:rsidR="00B10EF5" w:rsidRPr="004A3D32" w14:paraId="18A4BFA2" w14:textId="77777777" w:rsidTr="00EA2219">
        <w:trPr>
          <w:jc w:val="center"/>
        </w:trPr>
        <w:tc>
          <w:tcPr>
            <w:tcW w:w="10632" w:type="dxa"/>
            <w:gridSpan w:val="7"/>
            <w:tcBorders>
              <w:top w:val="single" w:sz="8" w:space="0" w:color="auto"/>
            </w:tcBorders>
            <w:shd w:val="clear" w:color="auto" w:fill="000000" w:themeFill="text1"/>
          </w:tcPr>
          <w:p w14:paraId="3CB5770B" w14:textId="6E01E71C" w:rsidR="00B10EF5" w:rsidRPr="000B6141" w:rsidRDefault="00B10EF5" w:rsidP="00B10EF5">
            <w:pPr>
              <w:spacing w:before="60" w:after="60"/>
              <w:rPr>
                <w:rFonts w:ascii="Arial" w:hAnsi="Arial" w:cs="Arial"/>
                <w:b/>
              </w:rPr>
            </w:pPr>
            <w:r w:rsidRPr="000B6141">
              <w:rPr>
                <w:rFonts w:ascii="Arial" w:hAnsi="Arial" w:cs="Arial"/>
                <w:b/>
                <w:color w:val="FFFFFF" w:themeColor="background1"/>
              </w:rPr>
              <w:t xml:space="preserve">Access and design </w:t>
            </w:r>
          </w:p>
        </w:tc>
      </w:tr>
      <w:tr w:rsidR="00B10EF5" w:rsidRPr="004A3D32" w14:paraId="1416CF23" w14:textId="77777777" w:rsidTr="00EA2219">
        <w:trPr>
          <w:jc w:val="center"/>
        </w:trPr>
        <w:tc>
          <w:tcPr>
            <w:tcW w:w="2831" w:type="dxa"/>
            <w:gridSpan w:val="2"/>
          </w:tcPr>
          <w:p w14:paraId="3246745E" w14:textId="77777777" w:rsidR="00B10EF5" w:rsidRPr="007E7D56" w:rsidRDefault="00B10EF5" w:rsidP="00B10EF5">
            <w:pPr>
              <w:spacing w:before="120"/>
              <w:rPr>
                <w:rFonts w:ascii="Arial" w:hAnsi="Arial" w:cs="Arial"/>
                <w:b/>
                <w:sz w:val="24"/>
                <w:szCs w:val="24"/>
              </w:rPr>
            </w:pPr>
            <w:r w:rsidRPr="007E7D56">
              <w:rPr>
                <w:rFonts w:ascii="Arial" w:hAnsi="Arial" w:cs="Arial"/>
                <w:b/>
                <w:sz w:val="24"/>
                <w:szCs w:val="24"/>
              </w:rPr>
              <w:t>3.3 What disability access and design features do the units and the village contain?</w:t>
            </w:r>
          </w:p>
          <w:p w14:paraId="53EAF7F7" w14:textId="77777777" w:rsidR="00B10EF5" w:rsidRPr="007E7D56" w:rsidRDefault="00B10EF5" w:rsidP="00B10EF5">
            <w:pPr>
              <w:rPr>
                <w:rFonts w:ascii="Arial" w:hAnsi="Arial" w:cs="Arial"/>
                <w:b/>
                <w:sz w:val="24"/>
                <w:szCs w:val="24"/>
              </w:rPr>
            </w:pPr>
          </w:p>
          <w:p w14:paraId="783792F2" w14:textId="7A0417C9" w:rsidR="00B10EF5" w:rsidRPr="007E7D56" w:rsidRDefault="00B10EF5" w:rsidP="00B10EF5">
            <w:pPr>
              <w:rPr>
                <w:rFonts w:ascii="Arial" w:hAnsi="Arial" w:cs="Arial"/>
                <w:b/>
                <w:i/>
                <w:color w:val="4472C4" w:themeColor="accent1"/>
                <w:sz w:val="24"/>
                <w:szCs w:val="24"/>
              </w:rPr>
            </w:pPr>
          </w:p>
          <w:p w14:paraId="070D546A" w14:textId="77777777" w:rsidR="00B10EF5" w:rsidRDefault="00B10EF5" w:rsidP="00B10EF5">
            <w:pPr>
              <w:rPr>
                <w:sz w:val="24"/>
                <w:szCs w:val="24"/>
              </w:rPr>
            </w:pPr>
          </w:p>
          <w:p w14:paraId="5CD21EC1" w14:textId="77777777" w:rsidR="00B10EF5" w:rsidRPr="00DC1DEC" w:rsidRDefault="00B10EF5" w:rsidP="00B10EF5">
            <w:pPr>
              <w:rPr>
                <w:rFonts w:ascii="Arial" w:hAnsi="Arial" w:cs="Arial"/>
                <w:b/>
                <w:sz w:val="24"/>
                <w:szCs w:val="24"/>
              </w:rPr>
            </w:pPr>
          </w:p>
        </w:tc>
        <w:tc>
          <w:tcPr>
            <w:tcW w:w="7801" w:type="dxa"/>
            <w:gridSpan w:val="5"/>
          </w:tcPr>
          <w:p w14:paraId="256C1BC9" w14:textId="0EA7CA80" w:rsidR="00B10EF5" w:rsidRPr="000424A6" w:rsidRDefault="00000000" w:rsidP="00B10EF5">
            <w:pPr>
              <w:pStyle w:val="TableCopy"/>
              <w:spacing w:before="40"/>
              <w:rPr>
                <w:rFonts w:ascii="Arial" w:hAnsi="Arial" w:cs="Arial"/>
                <w:sz w:val="24"/>
                <w:szCs w:val="24"/>
              </w:rPr>
            </w:pPr>
            <w:sdt>
              <w:sdtPr>
                <w:rPr>
                  <w:rFonts w:ascii="Arial" w:hAnsi="Arial" w:cs="Arial"/>
                  <w:sz w:val="24"/>
                  <w:szCs w:val="24"/>
                </w:rPr>
                <w:id w:val="-1093166400"/>
                <w14:checkbox>
                  <w14:checked w14:val="1"/>
                  <w14:checkedState w14:val="2612" w14:font="MS Gothic"/>
                  <w14:uncheckedState w14:val="2610" w14:font="MS Gothic"/>
                </w14:checkbox>
              </w:sdt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Level access from the street into and between all areas of the unit (i.e. no external or internal steps or stairs) in </w:t>
            </w:r>
            <w:sdt>
              <w:sdtPr>
                <w:rPr>
                  <w:rFonts w:ascii="Arial" w:hAnsi="Arial" w:cs="Arial"/>
                  <w:sz w:val="24"/>
                  <w:szCs w:val="24"/>
                </w:rPr>
                <w:id w:val="-73052478"/>
                <w14:checkbox>
                  <w14:checked w14:val="1"/>
                  <w14:checkedState w14:val="2612" w14:font="MS Gothic"/>
                  <w14:uncheckedState w14:val="2610" w14:font="MS Gothic"/>
                </w14:checkbox>
              </w:sdt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  </w:t>
            </w:r>
          </w:p>
          <w:p w14:paraId="3F72A71E" w14:textId="1B0A7FF8" w:rsidR="00B10EF5" w:rsidRPr="000424A6" w:rsidRDefault="00000000" w:rsidP="00B10EF5">
            <w:pPr>
              <w:pStyle w:val="TableCopy"/>
              <w:spacing w:before="40"/>
              <w:rPr>
                <w:rFonts w:ascii="Arial" w:hAnsi="Arial" w:cs="Arial"/>
                <w:sz w:val="24"/>
                <w:szCs w:val="24"/>
              </w:rPr>
            </w:pPr>
            <w:sdt>
              <w:sdtPr>
                <w:rPr>
                  <w:rFonts w:ascii="Arial" w:hAnsi="Arial" w:cs="Arial"/>
                  <w:sz w:val="24"/>
                  <w:szCs w:val="24"/>
                </w:rPr>
                <w:id w:val="-937834903"/>
                <w14:checkbox>
                  <w14:checked w14:val="1"/>
                  <w14:checkedState w14:val="2612" w14:font="MS Gothic"/>
                  <w14:uncheckedState w14:val="2610" w14:font="MS Gothic"/>
                </w14:checkbox>
              </w:sdt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Alternatively, a ramp, elevator or lift allows entry into </w:t>
            </w:r>
            <w:sdt>
              <w:sdtPr>
                <w:rPr>
                  <w:rFonts w:ascii="Arial" w:hAnsi="Arial" w:cs="Arial"/>
                  <w:sz w:val="24"/>
                  <w:szCs w:val="24"/>
                </w:rPr>
                <w:id w:val="146788278"/>
                <w14:checkbox>
                  <w14:checked w14:val="1"/>
                  <w14:checkedState w14:val="2612" w14:font="MS Gothic"/>
                  <w14:uncheckedState w14:val="2610" w14:font="MS Gothic"/>
                </w14:checkbox>
              </w:sdt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 </w:t>
            </w:r>
          </w:p>
          <w:p w14:paraId="2C81ED1C" w14:textId="13840CC4" w:rsidR="00B10EF5" w:rsidRPr="000424A6" w:rsidRDefault="00000000" w:rsidP="00B10EF5">
            <w:pPr>
              <w:pStyle w:val="TableCopy"/>
              <w:spacing w:before="40"/>
              <w:rPr>
                <w:rFonts w:ascii="Arial" w:hAnsi="Arial" w:cs="Arial"/>
                <w:sz w:val="24"/>
                <w:szCs w:val="24"/>
              </w:rPr>
            </w:pPr>
            <w:sdt>
              <w:sdtPr>
                <w:rPr>
                  <w:rFonts w:ascii="Arial" w:hAnsi="Arial" w:cs="Arial"/>
                  <w:sz w:val="24"/>
                  <w:szCs w:val="24"/>
                </w:rPr>
                <w:id w:val="-504828386"/>
                <w14:checkbox>
                  <w14:checked w14:val="1"/>
                  <w14:checkedState w14:val="2612" w14:font="MS Gothic"/>
                  <w14:uncheckedState w14:val="2610" w14:font="MS Gothic"/>
                </w14:checkbox>
              </w:sdt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Step-free (hobless) shower in </w:t>
            </w:r>
            <w:sdt>
              <w:sdtPr>
                <w:rPr>
                  <w:rFonts w:ascii="Arial" w:hAnsi="Arial" w:cs="Arial"/>
                  <w:sz w:val="24"/>
                  <w:szCs w:val="24"/>
                </w:rPr>
                <w:id w:val="1944952363"/>
                <w14:checkbox>
                  <w14:checked w14:val="1"/>
                  <w14:checkedState w14:val="2612" w14:font="MS Gothic"/>
                  <w14:uncheckedState w14:val="2610" w14:font="MS Gothic"/>
                </w14:checkbox>
              </w:sdt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w:t>
            </w:r>
          </w:p>
          <w:p w14:paraId="0F722264" w14:textId="68E3FD61" w:rsidR="00B10EF5" w:rsidRPr="000424A6" w:rsidRDefault="00000000" w:rsidP="00B10EF5">
            <w:pPr>
              <w:rPr>
                <w:rFonts w:ascii="Arial" w:hAnsi="Arial" w:cs="Arial"/>
                <w:sz w:val="24"/>
                <w:szCs w:val="24"/>
              </w:rPr>
            </w:pPr>
            <w:sdt>
              <w:sdtPr>
                <w:rPr>
                  <w:rFonts w:ascii="Arial" w:hAnsi="Arial" w:cs="Arial"/>
                  <w:sz w:val="24"/>
                  <w:szCs w:val="24"/>
                </w:rPr>
                <w:id w:val="924391666"/>
                <w14:checkbox>
                  <w14:checked w14:val="1"/>
                  <w14:checkedState w14:val="2612" w14:font="MS Gothic"/>
                  <w14:uncheckedState w14:val="2610" w14:font="MS Gothic"/>
                </w14:checkbox>
              </w:sdt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Width of doorways allow for wheelchair access in </w:t>
            </w:r>
            <w:sdt>
              <w:sdtPr>
                <w:rPr>
                  <w:rFonts w:ascii="Arial" w:hAnsi="Arial" w:cs="Arial"/>
                  <w:sz w:val="24"/>
                  <w:szCs w:val="24"/>
                </w:rPr>
                <w:id w:val="2120404749"/>
                <w14:checkbox>
                  <w14:checked w14:val="1"/>
                  <w14:checkedState w14:val="2612" w14:font="MS Gothic"/>
                  <w14:uncheckedState w14:val="2610" w14:font="MS Gothic"/>
                </w14:checkbox>
              </w:sdt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w:t>
            </w:r>
          </w:p>
          <w:p w14:paraId="289E1A4A" w14:textId="77777777" w:rsidR="00B10EF5" w:rsidRPr="000424A6" w:rsidRDefault="00B10EF5" w:rsidP="00B10EF5">
            <w:pPr>
              <w:rPr>
                <w:rFonts w:ascii="Arial" w:hAnsi="Arial" w:cs="Arial"/>
                <w:sz w:val="24"/>
                <w:szCs w:val="24"/>
              </w:rPr>
            </w:pPr>
          </w:p>
          <w:p w14:paraId="5463590E" w14:textId="796D2294" w:rsidR="00B10EF5" w:rsidRPr="000424A6" w:rsidRDefault="00000000" w:rsidP="00B10EF5">
            <w:pPr>
              <w:rPr>
                <w:rFonts w:ascii="Arial" w:hAnsi="Arial" w:cs="Arial"/>
                <w:sz w:val="24"/>
                <w:szCs w:val="24"/>
              </w:rPr>
            </w:pPr>
            <w:sdt>
              <w:sdtPr>
                <w:rPr>
                  <w:rFonts w:ascii="Arial" w:hAnsi="Arial" w:cs="Arial"/>
                  <w:sz w:val="24"/>
                  <w:szCs w:val="24"/>
                </w:rPr>
                <w:id w:val="-1705013259"/>
                <w14:checkbox>
                  <w14:checked w14:val="1"/>
                  <w14:checkedState w14:val="2612" w14:font="MS Gothic"/>
                  <w14:uncheckedState w14:val="2610" w14:font="MS Gothic"/>
                </w14:checkbox>
              </w:sdt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Toilet is accessible in a wheelchair in </w:t>
            </w:r>
            <w:sdt>
              <w:sdtPr>
                <w:rPr>
                  <w:rFonts w:ascii="Arial" w:hAnsi="Arial" w:cs="Arial"/>
                  <w:sz w:val="24"/>
                  <w:szCs w:val="24"/>
                </w:rPr>
                <w:id w:val="1290705273"/>
                <w14:checkbox>
                  <w14:checked w14:val="1"/>
                  <w14:checkedState w14:val="2612" w14:font="MS Gothic"/>
                  <w14:uncheckedState w14:val="2610" w14:font="MS Gothic"/>
                </w14:checkbox>
              </w:sdt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 </w:t>
            </w:r>
          </w:p>
          <w:p w14:paraId="025C5591" w14:textId="77777777" w:rsidR="00B10EF5" w:rsidRPr="000424A6" w:rsidRDefault="00B10EF5" w:rsidP="00B10EF5">
            <w:pPr>
              <w:rPr>
                <w:rFonts w:ascii="Arial" w:hAnsi="Arial" w:cs="Arial"/>
                <w:sz w:val="24"/>
                <w:szCs w:val="24"/>
              </w:rPr>
            </w:pPr>
          </w:p>
          <w:p w14:paraId="5FDDCD82" w14:textId="77777777" w:rsidR="00746ECC" w:rsidRDefault="00000000" w:rsidP="00B10EF5">
            <w:pPr>
              <w:rPr>
                <w:rFonts w:ascii="Arial" w:hAnsi="Arial" w:cs="Arial"/>
                <w:sz w:val="24"/>
                <w:szCs w:val="24"/>
              </w:rPr>
            </w:pPr>
            <w:sdt>
              <w:sdtPr>
                <w:rPr>
                  <w:rFonts w:ascii="Arial" w:hAnsi="Arial" w:cs="Arial"/>
                  <w:sz w:val="24"/>
                  <w:szCs w:val="24"/>
                </w:rPr>
                <w:id w:val="365652784"/>
                <w14:checkbox>
                  <w14:checked w14:val="1"/>
                  <w14:checkedState w14:val="2612" w14:font="MS Gothic"/>
                  <w14:uncheckedState w14:val="2610" w14:font="MS Gothic"/>
                </w14:checkbox>
              </w:sdt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Other key features in the units or village that cater for people with disability or assist residents to age in place</w:t>
            </w:r>
            <w:r w:rsidR="00746ECC">
              <w:rPr>
                <w:rFonts w:ascii="Arial" w:hAnsi="Arial" w:cs="Arial"/>
                <w:sz w:val="24"/>
                <w:szCs w:val="24"/>
              </w:rPr>
              <w:t>: Grab rails (on request)</w:t>
            </w:r>
          </w:p>
          <w:p w14:paraId="36C3E723" w14:textId="5B21CBE4" w:rsidR="00B10EF5" w:rsidRPr="000424A6" w:rsidRDefault="00B10EF5" w:rsidP="00B10EF5">
            <w:pPr>
              <w:rPr>
                <w:rFonts w:ascii="Arial" w:hAnsi="Arial" w:cs="Arial"/>
                <w:sz w:val="24"/>
                <w:szCs w:val="24"/>
              </w:rPr>
            </w:pPr>
          </w:p>
          <w:p w14:paraId="153BF7B5" w14:textId="77777777" w:rsidR="00B10EF5" w:rsidRDefault="00000000" w:rsidP="00B10EF5">
            <w:pPr>
              <w:rPr>
                <w:rFonts w:ascii="Arial" w:hAnsi="Arial" w:cs="Arial"/>
                <w:sz w:val="24"/>
                <w:szCs w:val="24"/>
              </w:rPr>
            </w:pPr>
            <w:sdt>
              <w:sdtPr>
                <w:rPr>
                  <w:rFonts w:ascii="Arial" w:hAnsi="Arial" w:cs="Arial"/>
                  <w:sz w:val="24"/>
                  <w:szCs w:val="24"/>
                </w:rPr>
                <w:id w:val="1654260996"/>
                <w14:checkbox>
                  <w14:checked w14:val="0"/>
                  <w14:checkedState w14:val="2612" w14:font="MS Gothic"/>
                  <w14:uncheckedState w14:val="2610" w14:font="MS Gothic"/>
                </w14:checkbox>
              </w:sdtPr>
              <w:sdtContent>
                <w:r w:rsidR="00B10EF5">
                  <w:rPr>
                    <w:rFonts w:ascii="MS Gothic" w:eastAsia="MS Gothic" w:hAnsi="MS Gothic" w:cs="Arial" w:hint="eastAsia"/>
                    <w:sz w:val="24"/>
                    <w:szCs w:val="24"/>
                  </w:rPr>
                  <w:t>☐</w:t>
                </w:r>
              </w:sdtContent>
            </w:sdt>
            <w:r w:rsidR="00B10EF5" w:rsidRPr="000424A6">
              <w:rPr>
                <w:rFonts w:ascii="Arial" w:hAnsi="Arial" w:cs="Arial"/>
                <w:sz w:val="24"/>
                <w:szCs w:val="24"/>
              </w:rPr>
              <w:t xml:space="preserve"> None</w:t>
            </w:r>
          </w:p>
          <w:p w14:paraId="03F2C907" w14:textId="34500019" w:rsidR="00B10EF5" w:rsidRDefault="00B10EF5" w:rsidP="00B10EF5">
            <w:pPr>
              <w:rPr>
                <w:rFonts w:ascii="Arial" w:hAnsi="Arial" w:cs="Arial"/>
              </w:rPr>
            </w:pPr>
          </w:p>
        </w:tc>
      </w:tr>
      <w:tr w:rsidR="00B10EF5" w:rsidRPr="004A3D32" w14:paraId="0B734F02" w14:textId="77777777" w:rsidTr="00EA2219">
        <w:trPr>
          <w:jc w:val="center"/>
        </w:trPr>
        <w:tc>
          <w:tcPr>
            <w:tcW w:w="10632" w:type="dxa"/>
            <w:gridSpan w:val="7"/>
            <w:shd w:val="clear" w:color="auto" w:fill="000000" w:themeFill="text1"/>
          </w:tcPr>
          <w:p w14:paraId="4A21BD98" w14:textId="05DB99FE"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lastRenderedPageBreak/>
              <w:t>Part 4 – Parking for residents and visitors</w:t>
            </w:r>
          </w:p>
        </w:tc>
      </w:tr>
      <w:tr w:rsidR="00B10EF5" w:rsidRPr="004A3D32" w14:paraId="710F8875" w14:textId="77777777" w:rsidTr="00EA2219">
        <w:trPr>
          <w:jc w:val="center"/>
        </w:trPr>
        <w:tc>
          <w:tcPr>
            <w:tcW w:w="2831" w:type="dxa"/>
            <w:gridSpan w:val="2"/>
          </w:tcPr>
          <w:p w14:paraId="3D4CDFE4" w14:textId="77777777" w:rsidR="00B10EF5" w:rsidRPr="000E32AD" w:rsidRDefault="00B10EF5" w:rsidP="00B10EF5">
            <w:pPr>
              <w:spacing w:before="120"/>
              <w:rPr>
                <w:rFonts w:ascii="Arial" w:hAnsi="Arial" w:cs="Arial"/>
                <w:b/>
                <w:sz w:val="24"/>
                <w:szCs w:val="24"/>
              </w:rPr>
            </w:pPr>
            <w:r w:rsidRPr="000E32AD">
              <w:rPr>
                <w:rFonts w:ascii="Arial" w:hAnsi="Arial" w:cs="Arial"/>
                <w:b/>
                <w:sz w:val="24"/>
                <w:szCs w:val="24"/>
              </w:rPr>
              <w:t xml:space="preserve">4.1 What car parking in the village is available for residents? </w:t>
            </w:r>
          </w:p>
          <w:p w14:paraId="39531347" w14:textId="77777777" w:rsidR="00B10EF5" w:rsidRPr="00DC1DEC" w:rsidRDefault="00B10EF5" w:rsidP="00B10EF5">
            <w:pPr>
              <w:rPr>
                <w:rFonts w:ascii="Arial" w:hAnsi="Arial" w:cs="Arial"/>
                <w:b/>
                <w:sz w:val="24"/>
                <w:szCs w:val="24"/>
              </w:rPr>
            </w:pPr>
          </w:p>
        </w:tc>
        <w:tc>
          <w:tcPr>
            <w:tcW w:w="7801" w:type="dxa"/>
            <w:gridSpan w:val="5"/>
          </w:tcPr>
          <w:p w14:paraId="37D4082D" w14:textId="3BA7BD34" w:rsidR="00B10EF5" w:rsidRPr="000424A6" w:rsidRDefault="00000000" w:rsidP="004A0284">
            <w:pPr>
              <w:rPr>
                <w:rFonts w:ascii="Arial" w:hAnsi="Arial" w:cs="Arial"/>
                <w:sz w:val="24"/>
                <w:szCs w:val="24"/>
              </w:rPr>
            </w:pPr>
            <w:sdt>
              <w:sdtPr>
                <w:rPr>
                  <w:rFonts w:ascii="Arial" w:hAnsi="Arial" w:cs="Arial"/>
                  <w:sz w:val="24"/>
                  <w:szCs w:val="24"/>
                </w:rPr>
                <w:id w:val="-443388420"/>
                <w14:checkbox>
                  <w14:checked w14:val="1"/>
                  <w14:checkedState w14:val="2612" w14:font="MS Gothic"/>
                  <w14:uncheckedState w14:val="2610" w14:font="MS Gothic"/>
                </w14:checkbox>
              </w:sdtPr>
              <w:sdtContent>
                <w:r w:rsidR="00746ECC">
                  <w:rPr>
                    <w:rFonts w:ascii="MS Gothic" w:eastAsia="MS Gothic" w:hAnsi="MS Gothic" w:cs="Arial" w:hint="eastAsia"/>
                    <w:sz w:val="24"/>
                    <w:szCs w:val="24"/>
                  </w:rPr>
                  <w:t>☒</w:t>
                </w:r>
              </w:sdtContent>
            </w:sdt>
            <w:r w:rsidR="00B10EF5" w:rsidRPr="000424A6">
              <w:rPr>
                <w:rFonts w:ascii="Arial" w:eastAsia="Times New Roman" w:hAnsi="Arial" w:cs="Arial"/>
                <w:color w:val="auto"/>
                <w:sz w:val="24"/>
                <w:szCs w:val="24"/>
                <w:lang w:eastAsia="en-US"/>
              </w:rPr>
              <w:t xml:space="preserve"> </w:t>
            </w:r>
            <w:r w:rsidR="00746ECC" w:rsidRPr="004B1CF7">
              <w:rPr>
                <w:rFonts w:ascii="Arial" w:hAnsi="Arial" w:cs="Arial"/>
                <w:sz w:val="24"/>
                <w:szCs w:val="24"/>
              </w:rPr>
              <w:t>Some u</w:t>
            </w:r>
            <w:r w:rsidR="00B10EF5" w:rsidRPr="004B1CF7">
              <w:rPr>
                <w:rFonts w:ascii="Arial" w:hAnsi="Arial" w:cs="Arial"/>
                <w:sz w:val="24"/>
                <w:szCs w:val="24"/>
              </w:rPr>
              <w:t>nits</w:t>
            </w:r>
            <w:r w:rsidR="00B10EF5" w:rsidRPr="000424A6">
              <w:rPr>
                <w:rFonts w:ascii="Arial" w:hAnsi="Arial" w:cs="Arial"/>
                <w:sz w:val="24"/>
                <w:szCs w:val="24"/>
              </w:rPr>
              <w:t xml:space="preserve"> with own garage or carport attached or adjacent to the unit</w:t>
            </w:r>
          </w:p>
          <w:p w14:paraId="2909AA5B" w14:textId="4D129102" w:rsidR="00B10EF5" w:rsidRPr="004B1CF7" w:rsidRDefault="00000000" w:rsidP="00B10EF5">
            <w:pPr>
              <w:pStyle w:val="TableCopy"/>
              <w:spacing w:before="240"/>
              <w:rPr>
                <w:rFonts w:ascii="Arial" w:hAnsi="Arial" w:cs="Arial"/>
                <w:szCs w:val="28"/>
              </w:rPr>
            </w:pPr>
            <w:sdt>
              <w:sdtPr>
                <w:rPr>
                  <w:rFonts w:ascii="Arial" w:hAnsi="Arial" w:cs="Arial"/>
                  <w:sz w:val="24"/>
                  <w:szCs w:val="24"/>
                </w:rPr>
                <w:id w:val="-1404137072"/>
                <w14:checkbox>
                  <w14:checked w14:val="1"/>
                  <w14:checkedState w14:val="2612" w14:font="MS Gothic"/>
                  <w14:uncheckedState w14:val="2610" w14:font="MS Gothic"/>
                </w14:checkbox>
              </w:sdtPr>
              <w:sdtContent>
                <w:r w:rsidR="004A0284">
                  <w:rPr>
                    <w:rFonts w:ascii="MS Gothic" w:eastAsia="MS Gothic" w:hAnsi="MS Gothic" w:cs="Arial" w:hint="eastAsia"/>
                    <w:sz w:val="24"/>
                    <w:szCs w:val="24"/>
                  </w:rPr>
                  <w:t>☒</w:t>
                </w:r>
              </w:sdtContent>
            </w:sdt>
            <w:r w:rsidR="00B10EF5" w:rsidRPr="007E7D56">
              <w:rPr>
                <w:rFonts w:ascii="Arial" w:hAnsi="Arial" w:cs="Arial"/>
                <w:sz w:val="24"/>
                <w:szCs w:val="24"/>
              </w:rPr>
              <w:t xml:space="preserve"> Other parking </w:t>
            </w:r>
            <w:proofErr w:type="gramStart"/>
            <w:r w:rsidR="00B10EF5" w:rsidRPr="007E7D56">
              <w:rPr>
                <w:rFonts w:ascii="Arial" w:hAnsi="Arial" w:cs="Arial"/>
                <w:sz w:val="24"/>
                <w:szCs w:val="24"/>
              </w:rPr>
              <w:t>e.g</w:t>
            </w:r>
            <w:r w:rsidR="00B10EF5">
              <w:rPr>
                <w:rFonts w:ascii="Arial" w:hAnsi="Arial" w:cs="Arial"/>
                <w:sz w:val="24"/>
                <w:szCs w:val="24"/>
              </w:rPr>
              <w:t>.</w:t>
            </w:r>
            <w:proofErr w:type="gramEnd"/>
            <w:r w:rsidR="00B10EF5" w:rsidRPr="007E7D56">
              <w:rPr>
                <w:rFonts w:ascii="Arial" w:hAnsi="Arial" w:cs="Arial"/>
                <w:sz w:val="24"/>
                <w:szCs w:val="24"/>
              </w:rPr>
              <w:t xml:space="preserve"> caravan or boat</w:t>
            </w:r>
            <w:r w:rsidR="004B1CF7">
              <w:rPr>
                <w:rFonts w:ascii="Arial" w:hAnsi="Arial" w:cs="Arial"/>
                <w:sz w:val="24"/>
                <w:szCs w:val="24"/>
              </w:rPr>
              <w:t xml:space="preserve">: </w:t>
            </w:r>
            <w:r w:rsidR="004B1CF7" w:rsidRPr="004B1CF7">
              <w:rPr>
                <w:rFonts w:ascii="Arial" w:hAnsi="Arial" w:cs="Arial"/>
                <w:sz w:val="24"/>
                <w:szCs w:val="24"/>
              </w:rPr>
              <w:t xml:space="preserve">On-site </w:t>
            </w:r>
            <w:r w:rsidR="008E3C33">
              <w:rPr>
                <w:rFonts w:ascii="Arial" w:hAnsi="Arial" w:cs="Arial"/>
                <w:sz w:val="24"/>
                <w:szCs w:val="24"/>
              </w:rPr>
              <w:t xml:space="preserve">parking </w:t>
            </w:r>
            <w:r w:rsidR="004B1CF7" w:rsidRPr="004B1CF7">
              <w:rPr>
                <w:rFonts w:ascii="Arial" w:hAnsi="Arial" w:cs="Arial"/>
                <w:sz w:val="24"/>
                <w:szCs w:val="24"/>
              </w:rPr>
              <w:t>areas for caravans and/or boats are available</w:t>
            </w:r>
            <w:r w:rsidR="004A0284">
              <w:rPr>
                <w:rFonts w:ascii="Arial" w:hAnsi="Arial" w:cs="Arial"/>
                <w:sz w:val="24"/>
                <w:szCs w:val="24"/>
              </w:rPr>
              <w:t xml:space="preserve"> for </w:t>
            </w:r>
            <w:r w:rsidR="004B1CF7" w:rsidRPr="004B1CF7">
              <w:rPr>
                <w:rFonts w:ascii="Arial" w:hAnsi="Arial" w:cs="Arial"/>
                <w:sz w:val="24"/>
                <w:szCs w:val="24"/>
              </w:rPr>
              <w:t>resident</w:t>
            </w:r>
            <w:r w:rsidR="004A0284">
              <w:rPr>
                <w:rFonts w:ascii="Arial" w:hAnsi="Arial" w:cs="Arial"/>
                <w:sz w:val="24"/>
                <w:szCs w:val="24"/>
              </w:rPr>
              <w:t xml:space="preserve"> use</w:t>
            </w:r>
          </w:p>
          <w:p w14:paraId="72D92233" w14:textId="0152788F" w:rsidR="00B10EF5" w:rsidRPr="007E7D56" w:rsidRDefault="00000000" w:rsidP="00B10EF5">
            <w:pPr>
              <w:pStyle w:val="TableCopy"/>
              <w:spacing w:before="240"/>
              <w:rPr>
                <w:rFonts w:ascii="Arial" w:hAnsi="Arial" w:cs="Arial"/>
                <w:sz w:val="24"/>
                <w:szCs w:val="24"/>
              </w:rPr>
            </w:pPr>
            <w:sdt>
              <w:sdtPr>
                <w:rPr>
                  <w:rFonts w:ascii="Arial" w:hAnsi="Arial" w:cs="Arial"/>
                  <w:sz w:val="24"/>
                  <w:szCs w:val="24"/>
                </w:rPr>
                <w:id w:val="-1784716587"/>
                <w14:checkbox>
                  <w14:checked w14:val="1"/>
                  <w14:checkedState w14:val="2612" w14:font="MS Gothic"/>
                  <w14:uncheckedState w14:val="2610" w14:font="MS Gothic"/>
                </w14:checkbox>
              </w:sdtPr>
              <w:sdtContent>
                <w:r w:rsidR="00746ECC">
                  <w:rPr>
                    <w:rFonts w:ascii="MS Gothic" w:eastAsia="MS Gothic" w:hAnsi="MS Gothic" w:cs="Arial" w:hint="eastAsia"/>
                    <w:sz w:val="24"/>
                    <w:szCs w:val="24"/>
                  </w:rPr>
                  <w:t>☒</w:t>
                </w:r>
              </w:sdtContent>
            </w:sdt>
            <w:r w:rsidR="00B10EF5" w:rsidRPr="007E7D56">
              <w:rPr>
                <w:rFonts w:ascii="Arial" w:hAnsi="Arial" w:cs="Arial"/>
                <w:sz w:val="24"/>
                <w:szCs w:val="24"/>
              </w:rPr>
              <w:t xml:space="preserve"> </w:t>
            </w:r>
            <w:r w:rsidR="00746ECC">
              <w:rPr>
                <w:rFonts w:ascii="Arial" w:hAnsi="Arial" w:cs="Arial"/>
                <w:sz w:val="24"/>
                <w:szCs w:val="24"/>
              </w:rPr>
              <w:t xml:space="preserve">4 x studio </w:t>
            </w:r>
            <w:r w:rsidR="00B10EF5" w:rsidRPr="007E7D56">
              <w:rPr>
                <w:rFonts w:ascii="Arial" w:hAnsi="Arial" w:cs="Arial"/>
                <w:sz w:val="24"/>
                <w:szCs w:val="24"/>
              </w:rPr>
              <w:t>units with no car parking for residents</w:t>
            </w:r>
          </w:p>
          <w:p w14:paraId="43175473" w14:textId="34B98FEB" w:rsidR="00B10EF5" w:rsidRDefault="00B10EF5" w:rsidP="00A14225">
            <w:pPr>
              <w:spacing w:before="240"/>
              <w:rPr>
                <w:rFonts w:ascii="Arial" w:hAnsi="Arial" w:cs="Arial"/>
              </w:rPr>
            </w:pPr>
            <w:r w:rsidRPr="007E7D56">
              <w:rPr>
                <w:rFonts w:ascii="Arial" w:hAnsi="Arial" w:cs="Arial"/>
                <w:sz w:val="24"/>
                <w:szCs w:val="24"/>
              </w:rPr>
              <w:t xml:space="preserve">Restrictions on resident’s car parking include: </w:t>
            </w:r>
            <w:r w:rsidR="0007193B">
              <w:rPr>
                <w:rFonts w:ascii="Arial" w:hAnsi="Arial" w:cs="Arial"/>
                <w:sz w:val="24"/>
                <w:szCs w:val="24"/>
              </w:rPr>
              <w:t xml:space="preserve">Residents may only park in visitor car parking for a maximum of </w:t>
            </w:r>
            <w:r w:rsidR="00746ECC">
              <w:rPr>
                <w:rFonts w:ascii="Arial" w:hAnsi="Arial" w:cs="Arial"/>
                <w:sz w:val="24"/>
                <w:szCs w:val="24"/>
              </w:rPr>
              <w:t>3 weeks</w:t>
            </w:r>
            <w:r w:rsidR="0007193B">
              <w:rPr>
                <w:rFonts w:ascii="Arial" w:hAnsi="Arial" w:cs="Arial"/>
                <w:sz w:val="24"/>
                <w:szCs w:val="24"/>
              </w:rPr>
              <w:t>.</w:t>
            </w:r>
            <w:r w:rsidR="00746ECC">
              <w:rPr>
                <w:rFonts w:ascii="Arial" w:hAnsi="Arial" w:cs="Arial"/>
                <w:sz w:val="24"/>
                <w:szCs w:val="24"/>
              </w:rPr>
              <w:t xml:space="preserve"> N</w:t>
            </w:r>
            <w:r w:rsidR="00A14225">
              <w:rPr>
                <w:rFonts w:ascii="Arial" w:hAnsi="Arial" w:cs="Arial"/>
                <w:sz w:val="24"/>
                <w:szCs w:val="24"/>
              </w:rPr>
              <w:t>o parking on grassed areas.</w:t>
            </w:r>
            <w:r w:rsidR="00A14225">
              <w:rPr>
                <w:rFonts w:ascii="Arial" w:hAnsi="Arial" w:cs="Arial"/>
                <w:sz w:val="24"/>
                <w:szCs w:val="24"/>
              </w:rPr>
              <w:br/>
            </w:r>
          </w:p>
        </w:tc>
      </w:tr>
      <w:tr w:rsidR="00B10EF5" w:rsidRPr="004A3D32" w14:paraId="6C6DD00E" w14:textId="77777777" w:rsidTr="00EA2219">
        <w:trPr>
          <w:jc w:val="center"/>
        </w:trPr>
        <w:tc>
          <w:tcPr>
            <w:tcW w:w="2831" w:type="dxa"/>
            <w:gridSpan w:val="2"/>
          </w:tcPr>
          <w:p w14:paraId="37CA93C9" w14:textId="77777777" w:rsidR="00B10EF5" w:rsidRPr="000E32AD" w:rsidRDefault="00B10EF5" w:rsidP="00B10EF5">
            <w:pPr>
              <w:spacing w:before="120"/>
              <w:rPr>
                <w:rFonts w:ascii="Arial" w:hAnsi="Arial" w:cs="Arial"/>
                <w:b/>
                <w:color w:val="auto"/>
                <w:sz w:val="24"/>
                <w:szCs w:val="24"/>
              </w:rPr>
            </w:pPr>
            <w:r w:rsidRPr="000E32AD">
              <w:rPr>
                <w:rFonts w:ascii="Arial" w:hAnsi="Arial" w:cs="Arial"/>
                <w:b/>
                <w:color w:val="auto"/>
                <w:sz w:val="24"/>
                <w:szCs w:val="24"/>
              </w:rPr>
              <w:t>4.2 Is parking in the village available for visitors?</w:t>
            </w:r>
          </w:p>
          <w:p w14:paraId="159875EC" w14:textId="26DA9A45" w:rsidR="00B10EF5" w:rsidRPr="00A14225" w:rsidRDefault="00B10EF5" w:rsidP="00A14225">
            <w:pPr>
              <w:rPr>
                <w:rFonts w:ascii="Arial" w:hAnsi="Arial" w:cs="Arial"/>
                <w:i/>
                <w:color w:val="auto"/>
                <w:sz w:val="24"/>
                <w:szCs w:val="24"/>
              </w:rPr>
            </w:pPr>
            <w:r w:rsidRPr="000424A6">
              <w:rPr>
                <w:rFonts w:ascii="Arial" w:hAnsi="Arial" w:cs="Arial"/>
                <w:color w:val="auto"/>
                <w:sz w:val="24"/>
                <w:szCs w:val="24"/>
              </w:rPr>
              <w:t>If yes, parking restrictions include</w:t>
            </w:r>
            <w:r w:rsidRPr="000424A6">
              <w:rPr>
                <w:rFonts w:ascii="Arial" w:hAnsi="Arial" w:cs="Arial"/>
                <w:i/>
                <w:color w:val="auto"/>
                <w:sz w:val="24"/>
                <w:szCs w:val="24"/>
              </w:rPr>
              <w:t xml:space="preserve"> </w:t>
            </w:r>
          </w:p>
        </w:tc>
        <w:tc>
          <w:tcPr>
            <w:tcW w:w="7801" w:type="dxa"/>
            <w:gridSpan w:val="5"/>
          </w:tcPr>
          <w:p w14:paraId="22514FBA" w14:textId="77777777" w:rsidR="00B10EF5" w:rsidRPr="007E7D56" w:rsidRDefault="00B10EF5" w:rsidP="00B10EF5">
            <w:pPr>
              <w:rPr>
                <w:rFonts w:ascii="Arial" w:hAnsi="Arial" w:cs="Arial"/>
                <w:color w:val="auto"/>
                <w:sz w:val="24"/>
                <w:szCs w:val="24"/>
              </w:rPr>
            </w:pPr>
          </w:p>
          <w:p w14:paraId="246C6777" w14:textId="1D9BE78F" w:rsidR="00B10EF5" w:rsidRPr="000424A6" w:rsidRDefault="00000000" w:rsidP="00B10EF5">
            <w:pPr>
              <w:spacing w:before="40"/>
              <w:rPr>
                <w:rFonts w:ascii="Arial" w:hAnsi="Arial" w:cs="Arial"/>
                <w:sz w:val="24"/>
                <w:szCs w:val="24"/>
              </w:rPr>
            </w:pPr>
            <w:sdt>
              <w:sdtPr>
                <w:rPr>
                  <w:rFonts w:ascii="Arial" w:hAnsi="Arial" w:cs="Arial"/>
                  <w:sz w:val="24"/>
                  <w:szCs w:val="24"/>
                </w:rPr>
                <w:id w:val="-154156874"/>
                <w14:checkbox>
                  <w14:checked w14:val="1"/>
                  <w14:checkedState w14:val="2612" w14:font="MS Gothic"/>
                  <w14:uncheckedState w14:val="2610" w14:font="MS Gothic"/>
                </w14:checkbox>
              </w:sdtPr>
              <w:sdtContent>
                <w:r w:rsidR="00A14225">
                  <w:rPr>
                    <w:rFonts w:ascii="MS Gothic" w:eastAsia="MS Gothic" w:hAnsi="MS Gothic" w:cs="Arial" w:hint="eastAsia"/>
                    <w:sz w:val="24"/>
                    <w:szCs w:val="24"/>
                  </w:rPr>
                  <w:t>☒</w:t>
                </w:r>
              </w:sdtContent>
            </w:sdt>
            <w:r w:rsidR="00B10EF5" w:rsidRPr="000424A6">
              <w:rPr>
                <w:rFonts w:ascii="Arial" w:hAnsi="Arial" w:cs="Arial"/>
                <w:sz w:val="24"/>
                <w:szCs w:val="24"/>
              </w:rPr>
              <w:t xml:space="preserve"> Yes    </w:t>
            </w:r>
            <w:sdt>
              <w:sdtPr>
                <w:rPr>
                  <w:rFonts w:ascii="Arial" w:hAnsi="Arial" w:cs="Arial"/>
                  <w:sz w:val="24"/>
                  <w:szCs w:val="24"/>
                </w:rPr>
                <w:id w:val="1794786366"/>
                <w14:checkbox>
                  <w14:checked w14:val="0"/>
                  <w14:checkedState w14:val="2612" w14:font="MS Gothic"/>
                  <w14:uncheckedState w14:val="2610" w14:font="MS Gothic"/>
                </w14:checkbox>
              </w:sdt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No</w:t>
            </w:r>
          </w:p>
          <w:p w14:paraId="14F09416" w14:textId="4C19CDF8" w:rsidR="00B10EF5" w:rsidRPr="004A2E0B" w:rsidRDefault="00A14225" w:rsidP="00A14225">
            <w:pPr>
              <w:spacing w:before="240"/>
              <w:rPr>
                <w:rFonts w:ascii="Arial" w:hAnsi="Arial" w:cs="Arial"/>
              </w:rPr>
            </w:pPr>
            <w:r w:rsidRPr="00A14225">
              <w:rPr>
                <w:rFonts w:ascii="Arial" w:hAnsi="Arial" w:cs="Arial"/>
                <w:sz w:val="24"/>
                <w:szCs w:val="24"/>
              </w:rPr>
              <w:t xml:space="preserve">On </w:t>
            </w:r>
            <w:r w:rsidR="00A17F24">
              <w:rPr>
                <w:rFonts w:ascii="Arial" w:hAnsi="Arial" w:cs="Arial"/>
                <w:sz w:val="24"/>
                <w:szCs w:val="24"/>
              </w:rPr>
              <w:t xml:space="preserve">the </w:t>
            </w:r>
            <w:r w:rsidRPr="00A14225">
              <w:rPr>
                <w:rFonts w:ascii="Arial" w:hAnsi="Arial" w:cs="Arial"/>
                <w:sz w:val="24"/>
                <w:szCs w:val="24"/>
              </w:rPr>
              <w:t xml:space="preserve">driveway of </w:t>
            </w:r>
            <w:r w:rsidR="00A17F24">
              <w:rPr>
                <w:rFonts w:ascii="Arial" w:hAnsi="Arial" w:cs="Arial"/>
                <w:sz w:val="24"/>
                <w:szCs w:val="24"/>
              </w:rPr>
              <w:t xml:space="preserve">a Unit </w:t>
            </w:r>
            <w:r w:rsidRPr="00A14225">
              <w:rPr>
                <w:rFonts w:ascii="Arial" w:hAnsi="Arial" w:cs="Arial"/>
                <w:sz w:val="24"/>
                <w:szCs w:val="24"/>
              </w:rPr>
              <w:t xml:space="preserve">being visited or in a nearby visitor car park – </w:t>
            </w:r>
            <w:r w:rsidR="00A17F24">
              <w:rPr>
                <w:rFonts w:ascii="Arial" w:hAnsi="Arial" w:cs="Arial"/>
                <w:sz w:val="24"/>
                <w:szCs w:val="24"/>
              </w:rPr>
              <w:t xml:space="preserve">a </w:t>
            </w:r>
            <w:r w:rsidRPr="00A14225">
              <w:rPr>
                <w:rFonts w:ascii="Arial" w:hAnsi="Arial" w:cs="Arial"/>
                <w:sz w:val="24"/>
                <w:szCs w:val="24"/>
              </w:rPr>
              <w:t>maximum period of 3 weeks applies.</w:t>
            </w:r>
            <w:r>
              <w:rPr>
                <w:rFonts w:ascii="Arial" w:hAnsi="Arial" w:cs="Arial"/>
                <w:sz w:val="24"/>
                <w:szCs w:val="24"/>
              </w:rPr>
              <w:br/>
            </w:r>
          </w:p>
        </w:tc>
      </w:tr>
      <w:tr w:rsidR="00B10EF5" w:rsidRPr="004A3D32" w14:paraId="331A14CC" w14:textId="77777777" w:rsidTr="00EA2219">
        <w:trPr>
          <w:jc w:val="center"/>
        </w:trPr>
        <w:tc>
          <w:tcPr>
            <w:tcW w:w="10632" w:type="dxa"/>
            <w:gridSpan w:val="7"/>
            <w:shd w:val="clear" w:color="auto" w:fill="000000" w:themeFill="text1"/>
          </w:tcPr>
          <w:p w14:paraId="0807ECF4" w14:textId="3D6AD232" w:rsidR="00B10EF5" w:rsidRPr="000B6141" w:rsidRDefault="00B10EF5" w:rsidP="00B10EF5">
            <w:pPr>
              <w:spacing w:before="60" w:after="60"/>
              <w:rPr>
                <w:rFonts w:ascii="Arial" w:hAnsi="Arial" w:cs="Arial"/>
                <w:b/>
                <w:color w:val="FFFFFF" w:themeColor="background1"/>
                <w:sz w:val="24"/>
                <w:szCs w:val="24"/>
              </w:rPr>
            </w:pPr>
            <w:r w:rsidRPr="007E7D56">
              <w:rPr>
                <w:rFonts w:ascii="Arial" w:hAnsi="Arial" w:cs="Arial"/>
                <w:b/>
                <w:color w:val="FFFFFF" w:themeColor="background1"/>
                <w:sz w:val="24"/>
                <w:szCs w:val="24"/>
              </w:rPr>
              <w:t>Part 5 – Planning and development</w:t>
            </w:r>
          </w:p>
        </w:tc>
      </w:tr>
      <w:tr w:rsidR="00B10EF5" w:rsidRPr="004A3D32" w14:paraId="05283AF6" w14:textId="77777777" w:rsidTr="00EA2219">
        <w:trPr>
          <w:jc w:val="center"/>
        </w:trPr>
        <w:tc>
          <w:tcPr>
            <w:tcW w:w="2831" w:type="dxa"/>
            <w:gridSpan w:val="2"/>
          </w:tcPr>
          <w:p w14:paraId="2022790C" w14:textId="77777777" w:rsidR="00B10EF5" w:rsidRPr="000E32AD" w:rsidRDefault="00B10EF5" w:rsidP="00B10EF5">
            <w:pPr>
              <w:spacing w:before="120"/>
              <w:rPr>
                <w:rFonts w:ascii="Arial" w:hAnsi="Arial" w:cs="Arial"/>
                <w:b/>
                <w:color w:val="auto"/>
                <w:sz w:val="24"/>
                <w:szCs w:val="24"/>
              </w:rPr>
            </w:pPr>
            <w:r w:rsidRPr="000E32AD">
              <w:rPr>
                <w:rFonts w:ascii="Arial" w:hAnsi="Arial" w:cs="Arial"/>
                <w:b/>
                <w:color w:val="auto"/>
                <w:sz w:val="24"/>
                <w:szCs w:val="24"/>
              </w:rPr>
              <w:t xml:space="preserve">5.1 Is construction or development of the village complete? </w:t>
            </w:r>
          </w:p>
          <w:p w14:paraId="34C72427" w14:textId="77777777" w:rsidR="00B10EF5" w:rsidRPr="00DC1DEC" w:rsidRDefault="00B10EF5" w:rsidP="00B10EF5">
            <w:pPr>
              <w:rPr>
                <w:rFonts w:ascii="Arial" w:hAnsi="Arial" w:cs="Arial"/>
                <w:b/>
                <w:sz w:val="24"/>
                <w:szCs w:val="24"/>
              </w:rPr>
            </w:pPr>
          </w:p>
        </w:tc>
        <w:tc>
          <w:tcPr>
            <w:tcW w:w="7801" w:type="dxa"/>
            <w:gridSpan w:val="5"/>
          </w:tcPr>
          <w:p w14:paraId="658A7342" w14:textId="76AE266B" w:rsidR="00B10EF5" w:rsidRPr="007E7D56" w:rsidRDefault="00B10EF5" w:rsidP="00B10EF5">
            <w:pPr>
              <w:spacing w:before="240"/>
              <w:rPr>
                <w:rFonts w:ascii="Arial" w:hAnsi="Arial" w:cs="Arial"/>
              </w:rPr>
            </w:pPr>
            <w:r w:rsidRPr="007E7D56">
              <w:rPr>
                <w:rFonts w:ascii="Arial" w:hAnsi="Arial" w:cs="Arial"/>
                <w:sz w:val="24"/>
                <w:szCs w:val="24"/>
              </w:rPr>
              <w:t>Year village construction started</w:t>
            </w:r>
            <w:r w:rsidR="00A14225">
              <w:rPr>
                <w:rFonts w:ascii="Arial" w:hAnsi="Arial" w:cs="Arial"/>
                <w:sz w:val="24"/>
                <w:szCs w:val="24"/>
              </w:rPr>
              <w:t>: 1978</w:t>
            </w:r>
          </w:p>
          <w:p w14:paraId="0B74AA22" w14:textId="5B1E2F4A" w:rsidR="00B10EF5" w:rsidRPr="007E7D56" w:rsidRDefault="00000000" w:rsidP="00B10EF5">
            <w:pPr>
              <w:spacing w:before="40"/>
              <w:rPr>
                <w:rFonts w:ascii="Arial" w:hAnsi="Arial" w:cs="Arial"/>
                <w:sz w:val="24"/>
                <w:szCs w:val="24"/>
              </w:rPr>
            </w:pPr>
            <w:sdt>
              <w:sdtPr>
                <w:rPr>
                  <w:rFonts w:ascii="Arial" w:hAnsi="Arial" w:cs="Arial"/>
                  <w:sz w:val="32"/>
                  <w:szCs w:val="32"/>
                </w:rPr>
                <w:id w:val="-2046662362"/>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7E7D56">
              <w:rPr>
                <w:rFonts w:ascii="Arial" w:hAnsi="Arial" w:cs="Arial"/>
                <w:sz w:val="24"/>
                <w:szCs w:val="24"/>
              </w:rPr>
              <w:t xml:space="preserve"> Fully developed / completed</w:t>
            </w:r>
          </w:p>
          <w:p w14:paraId="15AF9732" w14:textId="7891EDE0" w:rsidR="00B10EF5" w:rsidRPr="007E7D56" w:rsidRDefault="00000000" w:rsidP="00B10EF5">
            <w:pPr>
              <w:rPr>
                <w:rFonts w:ascii="Arial" w:hAnsi="Arial" w:cs="Arial"/>
                <w:sz w:val="24"/>
                <w:szCs w:val="24"/>
              </w:rPr>
            </w:pPr>
            <w:sdt>
              <w:sdtPr>
                <w:rPr>
                  <w:rFonts w:ascii="Arial" w:hAnsi="Arial" w:cs="Arial"/>
                  <w:sz w:val="32"/>
                  <w:szCs w:val="32"/>
                </w:rPr>
                <w:id w:val="711469715"/>
                <w14:checkbox>
                  <w14:checked w14:val="0"/>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7E7D56">
              <w:rPr>
                <w:rFonts w:ascii="Arial" w:hAnsi="Arial" w:cs="Arial"/>
                <w:sz w:val="24"/>
                <w:szCs w:val="24"/>
              </w:rPr>
              <w:t xml:space="preserve"> Partially developed / completed </w:t>
            </w:r>
          </w:p>
          <w:p w14:paraId="56C2AB08" w14:textId="0267E732" w:rsidR="00B10EF5" w:rsidRPr="004A2E0B" w:rsidRDefault="00000000" w:rsidP="00B10EF5">
            <w:pPr>
              <w:spacing w:after="120"/>
              <w:rPr>
                <w:rFonts w:ascii="Arial" w:hAnsi="Arial" w:cs="Arial"/>
                <w:sz w:val="24"/>
                <w:szCs w:val="24"/>
              </w:rPr>
            </w:pPr>
            <w:sdt>
              <w:sdtPr>
                <w:rPr>
                  <w:rFonts w:ascii="Arial" w:hAnsi="Arial" w:cs="Arial"/>
                  <w:sz w:val="32"/>
                  <w:szCs w:val="32"/>
                </w:rPr>
                <w:id w:val="-1693603401"/>
                <w14:checkbox>
                  <w14:checked w14:val="0"/>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7E7D56">
              <w:rPr>
                <w:rFonts w:ascii="Arial" w:hAnsi="Arial" w:cs="Arial"/>
                <w:sz w:val="24"/>
                <w:szCs w:val="24"/>
              </w:rPr>
              <w:t xml:space="preserve"> Construction yet to commence</w:t>
            </w:r>
          </w:p>
        </w:tc>
      </w:tr>
      <w:tr w:rsidR="00B10EF5" w:rsidRPr="004A3D32" w14:paraId="4795C6FC" w14:textId="77777777" w:rsidTr="00EA2219">
        <w:trPr>
          <w:jc w:val="center"/>
        </w:trPr>
        <w:tc>
          <w:tcPr>
            <w:tcW w:w="2831" w:type="dxa"/>
            <w:gridSpan w:val="2"/>
          </w:tcPr>
          <w:p w14:paraId="45EE20A9" w14:textId="21FEE91E" w:rsidR="00B10EF5" w:rsidRPr="00E95568" w:rsidRDefault="00B10EF5" w:rsidP="00B10EF5">
            <w:pPr>
              <w:spacing w:before="120"/>
              <w:rPr>
                <w:rFonts w:ascii="Arial" w:hAnsi="Arial" w:cs="Arial"/>
                <w:b/>
                <w:color w:val="auto"/>
                <w:sz w:val="24"/>
                <w:szCs w:val="24"/>
              </w:rPr>
            </w:pPr>
            <w:r w:rsidRPr="00E95568">
              <w:rPr>
                <w:rFonts w:ascii="Arial" w:hAnsi="Arial" w:cs="Arial"/>
                <w:b/>
                <w:color w:val="auto"/>
                <w:sz w:val="24"/>
                <w:szCs w:val="24"/>
              </w:rPr>
              <w:t>5.2 Construction, development applications and development approvals</w:t>
            </w:r>
          </w:p>
          <w:p w14:paraId="7213E77D" w14:textId="71109D93" w:rsidR="00B10EF5" w:rsidRPr="00E95568" w:rsidRDefault="00B10EF5" w:rsidP="00B10EF5">
            <w:pPr>
              <w:rPr>
                <w:rFonts w:ascii="Arial" w:hAnsi="Arial" w:cs="Arial"/>
                <w:b/>
                <w:sz w:val="24"/>
                <w:szCs w:val="24"/>
              </w:rPr>
            </w:pPr>
            <w:r w:rsidRPr="00E95568">
              <w:rPr>
                <w:rFonts w:ascii="Arial" w:hAnsi="Arial" w:cs="Arial"/>
                <w:color w:val="auto"/>
                <w:sz w:val="24"/>
                <w:szCs w:val="24"/>
              </w:rPr>
              <w:t>Provide details and timeframe of development or proposed development, including the final number and types of units and any new facilities.</w:t>
            </w:r>
          </w:p>
        </w:tc>
        <w:tc>
          <w:tcPr>
            <w:tcW w:w="7801" w:type="dxa"/>
            <w:gridSpan w:val="5"/>
          </w:tcPr>
          <w:p w14:paraId="32D4BA6E" w14:textId="625C168C" w:rsidR="00B10EF5" w:rsidRPr="00E95568" w:rsidRDefault="00B10EF5" w:rsidP="00B10EF5">
            <w:pPr>
              <w:spacing w:before="240"/>
              <w:rPr>
                <w:rFonts w:ascii="Arial" w:hAnsi="Arial" w:cs="Arial"/>
              </w:rPr>
            </w:pPr>
            <w:r w:rsidRPr="00E95568">
              <w:rPr>
                <w:rFonts w:ascii="Arial" w:hAnsi="Arial" w:cs="Arial"/>
                <w:color w:val="auto"/>
                <w:sz w:val="24"/>
                <w:szCs w:val="24"/>
              </w:rPr>
              <w:t xml:space="preserve">Provide detail of any construction, development or redevelopment relating to the retirement village land, including details of any related development approval or development applications in accordance with the </w:t>
            </w:r>
            <w:r w:rsidRPr="00E95568">
              <w:rPr>
                <w:rFonts w:ascii="Arial" w:hAnsi="Arial" w:cs="Arial"/>
                <w:i/>
                <w:color w:val="auto"/>
                <w:sz w:val="24"/>
                <w:szCs w:val="24"/>
              </w:rPr>
              <w:t>Planning Act 2016</w:t>
            </w:r>
            <w:r w:rsidRPr="00E95568">
              <w:rPr>
                <w:rFonts w:ascii="Arial" w:hAnsi="Arial" w:cs="Arial"/>
                <w:color w:val="auto"/>
                <w:sz w:val="24"/>
                <w:szCs w:val="24"/>
              </w:rPr>
              <w:t xml:space="preserve"> </w:t>
            </w:r>
          </w:p>
          <w:p w14:paraId="00A4A68B" w14:textId="1A99415B" w:rsidR="00B10EF5" w:rsidRPr="00E95568" w:rsidRDefault="00A14225" w:rsidP="00A14225">
            <w:pPr>
              <w:spacing w:before="240"/>
              <w:rPr>
                <w:rFonts w:ascii="Arial" w:hAnsi="Arial" w:cs="Arial"/>
              </w:rPr>
            </w:pPr>
            <w:r>
              <w:rPr>
                <w:rFonts w:ascii="Arial" w:hAnsi="Arial" w:cs="Arial"/>
              </w:rPr>
              <w:t>NIL</w:t>
            </w:r>
          </w:p>
        </w:tc>
      </w:tr>
      <w:tr w:rsidR="00B10EF5" w:rsidRPr="004A3D32" w14:paraId="7C6CDD25" w14:textId="77777777" w:rsidTr="00EA2219">
        <w:trPr>
          <w:jc w:val="center"/>
        </w:trPr>
        <w:tc>
          <w:tcPr>
            <w:tcW w:w="2831" w:type="dxa"/>
            <w:gridSpan w:val="2"/>
          </w:tcPr>
          <w:p w14:paraId="782928CB" w14:textId="7D166377" w:rsidR="00B10EF5" w:rsidRPr="00E95568" w:rsidRDefault="00B10EF5" w:rsidP="00B10EF5">
            <w:pPr>
              <w:spacing w:before="120"/>
              <w:rPr>
                <w:rFonts w:ascii="Arial" w:hAnsi="Arial" w:cs="Arial"/>
                <w:b/>
                <w:i/>
                <w:color w:val="auto"/>
                <w:sz w:val="24"/>
                <w:szCs w:val="24"/>
              </w:rPr>
            </w:pPr>
            <w:r w:rsidRPr="00E95568">
              <w:rPr>
                <w:rFonts w:ascii="Arial" w:hAnsi="Arial" w:cs="Arial"/>
                <w:b/>
                <w:color w:val="auto"/>
                <w:sz w:val="24"/>
                <w:szCs w:val="24"/>
              </w:rPr>
              <w:t xml:space="preserve">5.3 Redevelopment plan under the </w:t>
            </w:r>
            <w:r w:rsidRPr="00E95568">
              <w:rPr>
                <w:rFonts w:ascii="Arial" w:hAnsi="Arial" w:cs="Arial"/>
                <w:b/>
                <w:i/>
                <w:color w:val="auto"/>
                <w:sz w:val="24"/>
                <w:szCs w:val="24"/>
              </w:rPr>
              <w:t>Retirement Villages Act 1999</w:t>
            </w:r>
          </w:p>
        </w:tc>
        <w:tc>
          <w:tcPr>
            <w:tcW w:w="7801" w:type="dxa"/>
            <w:gridSpan w:val="5"/>
          </w:tcPr>
          <w:p w14:paraId="776CCF9F" w14:textId="5063DDB9" w:rsidR="00B10EF5" w:rsidRPr="00E95568" w:rsidRDefault="00B10EF5" w:rsidP="00B10EF5">
            <w:pPr>
              <w:spacing w:before="240"/>
              <w:rPr>
                <w:rFonts w:ascii="Arial" w:hAnsi="Arial" w:cs="Arial"/>
                <w:color w:val="auto"/>
                <w:sz w:val="24"/>
                <w:szCs w:val="24"/>
              </w:rPr>
            </w:pPr>
            <w:r w:rsidRPr="00E95568">
              <w:rPr>
                <w:rFonts w:ascii="Arial" w:hAnsi="Arial" w:cs="Arial"/>
                <w:color w:val="auto"/>
                <w:sz w:val="24"/>
                <w:szCs w:val="24"/>
              </w:rPr>
              <w:t xml:space="preserve">Is there an approved redevelopment plan for the village under the </w:t>
            </w:r>
            <w:r w:rsidRPr="00E95568">
              <w:rPr>
                <w:rFonts w:ascii="Arial" w:hAnsi="Arial" w:cs="Arial"/>
                <w:i/>
                <w:color w:val="auto"/>
                <w:sz w:val="24"/>
                <w:szCs w:val="24"/>
              </w:rPr>
              <w:t>Retirement Villages Act</w:t>
            </w:r>
            <w:r w:rsidRPr="00E95568">
              <w:rPr>
                <w:rFonts w:ascii="Arial" w:hAnsi="Arial" w:cs="Arial"/>
                <w:color w:val="auto"/>
                <w:sz w:val="24"/>
                <w:szCs w:val="24"/>
              </w:rPr>
              <w:t>?</w:t>
            </w:r>
          </w:p>
          <w:p w14:paraId="2465F848" w14:textId="66961499" w:rsidR="00B10EF5" w:rsidRPr="00E95568" w:rsidRDefault="00000000" w:rsidP="00B10EF5">
            <w:pPr>
              <w:spacing w:before="240"/>
              <w:rPr>
                <w:rFonts w:ascii="Arial" w:hAnsi="Arial" w:cs="Arial"/>
                <w:sz w:val="24"/>
                <w:szCs w:val="24"/>
              </w:rPr>
            </w:pPr>
            <w:sdt>
              <w:sdtPr>
                <w:rPr>
                  <w:rFonts w:ascii="Arial" w:hAnsi="Arial" w:cs="Arial"/>
                  <w:sz w:val="32"/>
                  <w:szCs w:val="32"/>
                </w:rPr>
                <w:id w:val="685792568"/>
                <w14:checkbox>
                  <w14:checked w14:val="0"/>
                  <w14:checkedState w14:val="2612" w14:font="MS Gothic"/>
                  <w14:uncheckedState w14:val="2610" w14:font="MS Gothic"/>
                </w14:checkbox>
              </w:sdtPr>
              <w:sdtContent>
                <w:r w:rsidR="00B10EF5" w:rsidRPr="00E95568">
                  <w:rPr>
                    <w:rFonts w:ascii="MS Gothic" w:eastAsia="MS Gothic" w:hAnsi="MS Gothic" w:cs="Arial" w:hint="eastAsia"/>
                    <w:sz w:val="32"/>
                    <w:szCs w:val="32"/>
                  </w:rPr>
                  <w:t>☐</w:t>
                </w:r>
              </w:sdtContent>
            </w:sdt>
            <w:r w:rsidR="00B10EF5" w:rsidRPr="00E95568">
              <w:rPr>
                <w:rFonts w:ascii="Arial" w:hAnsi="Arial" w:cs="Arial"/>
                <w:sz w:val="24"/>
                <w:szCs w:val="24"/>
              </w:rPr>
              <w:t xml:space="preserve">  Yes    </w:t>
            </w:r>
            <w:sdt>
              <w:sdtPr>
                <w:rPr>
                  <w:rFonts w:ascii="Arial" w:hAnsi="Arial" w:cs="Arial"/>
                  <w:sz w:val="32"/>
                  <w:szCs w:val="32"/>
                </w:rPr>
                <w:id w:val="1988125167"/>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E95568">
              <w:rPr>
                <w:rFonts w:ascii="Arial" w:hAnsi="Arial" w:cs="Arial"/>
                <w:sz w:val="24"/>
                <w:szCs w:val="24"/>
              </w:rPr>
              <w:t xml:space="preserve"> No</w:t>
            </w:r>
          </w:p>
          <w:p w14:paraId="78497087" w14:textId="14921D3E" w:rsidR="00B10EF5" w:rsidRPr="00E95568" w:rsidRDefault="00B10EF5" w:rsidP="00B10EF5">
            <w:pPr>
              <w:spacing w:before="240"/>
              <w:rPr>
                <w:rFonts w:ascii="Arial" w:hAnsi="Arial" w:cs="Arial"/>
                <w:i/>
                <w:color w:val="auto"/>
                <w:sz w:val="24"/>
                <w:szCs w:val="24"/>
              </w:rPr>
            </w:pPr>
            <w:r w:rsidRPr="00E95568">
              <w:rPr>
                <w:rFonts w:ascii="Arial" w:hAnsi="Arial" w:cs="Arial"/>
                <w:i/>
                <w:color w:val="auto"/>
                <w:sz w:val="24"/>
                <w:szCs w:val="24"/>
              </w:rPr>
              <w:lastRenderedPageBreak/>
              <w:t xml:space="preserve">The Retirement Villages Act may require a written redevelopment plan for certain types of redevelopment of the village and this is different to a development approval. A redevelopment plan must be approved </w:t>
            </w:r>
            <w:r w:rsidRPr="00E95568">
              <w:rPr>
                <w:rFonts w:ascii="Arial" w:hAnsi="Arial" w:cs="Arial"/>
                <w:i/>
                <w:sz w:val="24"/>
                <w:szCs w:val="24"/>
              </w:rPr>
              <w:t xml:space="preserve">by the residents of the village (by a special resolution at a residents meeting) or by the Department of </w:t>
            </w:r>
            <w:r w:rsidR="00F77D8C" w:rsidRPr="00F77D8C">
              <w:rPr>
                <w:rFonts w:ascii="Arial" w:hAnsi="Arial" w:cs="Arial"/>
                <w:i/>
                <w:sz w:val="24"/>
                <w:szCs w:val="24"/>
              </w:rPr>
              <w:t>Communities, Housing and Digital Economy</w:t>
            </w:r>
            <w:r w:rsidRPr="00E95568">
              <w:rPr>
                <w:rFonts w:ascii="Arial" w:hAnsi="Arial" w:cs="Arial"/>
                <w:i/>
                <w:sz w:val="24"/>
                <w:szCs w:val="24"/>
              </w:rPr>
              <w:t xml:space="preserve">. </w:t>
            </w:r>
          </w:p>
          <w:p w14:paraId="5E0EE4D0" w14:textId="26A12160" w:rsidR="00B10EF5" w:rsidRPr="00E95568" w:rsidRDefault="00B10EF5" w:rsidP="00B10EF5">
            <w:pPr>
              <w:spacing w:before="120" w:after="120"/>
              <w:rPr>
                <w:rFonts w:ascii="Arial" w:hAnsi="Arial" w:cs="Arial"/>
                <w:color w:val="auto"/>
                <w:sz w:val="24"/>
                <w:szCs w:val="24"/>
              </w:rPr>
            </w:pPr>
            <w:r w:rsidRPr="00E95568">
              <w:rPr>
                <w:rFonts w:ascii="Arial" w:hAnsi="Arial" w:cs="Arial"/>
                <w:b/>
                <w:color w:val="auto"/>
                <w:sz w:val="24"/>
                <w:szCs w:val="24"/>
              </w:rPr>
              <w:t>Note:</w:t>
            </w:r>
            <w:r w:rsidRPr="00E95568">
              <w:rPr>
                <w:rFonts w:ascii="Arial" w:hAnsi="Arial" w:cs="Arial"/>
                <w:color w:val="auto"/>
                <w:sz w:val="24"/>
                <w:szCs w:val="24"/>
              </w:rPr>
              <w:t xml:space="preserve"> see notice at end of document regarding inspection of the development approval documents.</w:t>
            </w:r>
            <w:r w:rsidR="00A14225">
              <w:rPr>
                <w:rFonts w:ascii="Arial" w:hAnsi="Arial" w:cs="Arial"/>
                <w:color w:val="auto"/>
                <w:sz w:val="24"/>
                <w:szCs w:val="24"/>
              </w:rPr>
              <w:br/>
            </w:r>
          </w:p>
        </w:tc>
      </w:tr>
      <w:tr w:rsidR="00B10EF5" w:rsidRPr="004A3D32" w14:paraId="3D2B9243" w14:textId="77777777" w:rsidTr="00EA2219">
        <w:trPr>
          <w:jc w:val="center"/>
        </w:trPr>
        <w:tc>
          <w:tcPr>
            <w:tcW w:w="10632" w:type="dxa"/>
            <w:gridSpan w:val="7"/>
            <w:shd w:val="clear" w:color="auto" w:fill="000000" w:themeFill="text1"/>
          </w:tcPr>
          <w:p w14:paraId="28CC3575" w14:textId="45086292"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lastRenderedPageBreak/>
              <w:t>Part 6 – Facilities onsite at the village</w:t>
            </w:r>
          </w:p>
        </w:tc>
      </w:tr>
      <w:tr w:rsidR="00B10EF5" w:rsidRPr="004A3D32" w14:paraId="6D7336E1" w14:textId="77777777" w:rsidTr="00EA2219">
        <w:trPr>
          <w:jc w:val="center"/>
        </w:trPr>
        <w:tc>
          <w:tcPr>
            <w:tcW w:w="2831" w:type="dxa"/>
            <w:gridSpan w:val="2"/>
          </w:tcPr>
          <w:p w14:paraId="672A4222" w14:textId="77777777" w:rsidR="00B10EF5" w:rsidRPr="007E7D56" w:rsidRDefault="00B10EF5" w:rsidP="00B10EF5">
            <w:pPr>
              <w:spacing w:before="120"/>
              <w:rPr>
                <w:rFonts w:ascii="Arial" w:hAnsi="Arial" w:cs="Arial"/>
                <w:color w:val="000000" w:themeColor="text1"/>
                <w:sz w:val="24"/>
                <w:szCs w:val="24"/>
              </w:rPr>
            </w:pPr>
            <w:r w:rsidRPr="00015E2A">
              <w:rPr>
                <w:rFonts w:ascii="Arial" w:hAnsi="Arial" w:cs="Arial"/>
                <w:b/>
                <w:color w:val="000000" w:themeColor="text1"/>
                <w:sz w:val="24"/>
                <w:szCs w:val="24"/>
              </w:rPr>
              <w:t>6.1 The following facilities are currently available to residents</w:t>
            </w:r>
            <w:r w:rsidRPr="007E7D56">
              <w:rPr>
                <w:rFonts w:ascii="Arial" w:hAnsi="Arial" w:cs="Arial"/>
                <w:color w:val="000000" w:themeColor="text1"/>
                <w:sz w:val="24"/>
                <w:szCs w:val="24"/>
              </w:rPr>
              <w:t>:</w:t>
            </w:r>
          </w:p>
          <w:p w14:paraId="5B37FF85" w14:textId="77777777" w:rsidR="00B10EF5" w:rsidRPr="007E7D56" w:rsidRDefault="00B10EF5" w:rsidP="00B10EF5">
            <w:pPr>
              <w:rPr>
                <w:rFonts w:ascii="Arial" w:hAnsi="Arial" w:cs="Arial"/>
                <w:i/>
                <w:color w:val="000000" w:themeColor="text1"/>
                <w:sz w:val="24"/>
                <w:szCs w:val="24"/>
              </w:rPr>
            </w:pPr>
          </w:p>
          <w:p w14:paraId="7134BE16" w14:textId="77777777" w:rsidR="00B10EF5" w:rsidRPr="00DC1DEC" w:rsidRDefault="00B10EF5" w:rsidP="00B10EF5">
            <w:pPr>
              <w:rPr>
                <w:rFonts w:ascii="Arial" w:hAnsi="Arial" w:cs="Arial"/>
                <w:b/>
                <w:sz w:val="24"/>
                <w:szCs w:val="24"/>
              </w:rPr>
            </w:pPr>
          </w:p>
        </w:tc>
        <w:tc>
          <w:tcPr>
            <w:tcW w:w="3546" w:type="dxa"/>
            <w:gridSpan w:val="2"/>
          </w:tcPr>
          <w:p w14:paraId="0E52841C" w14:textId="7305FD56" w:rsidR="00B10EF5" w:rsidRPr="00970D79"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94359849"/>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970D79">
              <w:rPr>
                <w:rFonts w:ascii="Arial" w:hAnsi="Arial" w:cs="Arial"/>
                <w:sz w:val="24"/>
                <w:szCs w:val="24"/>
              </w:rPr>
              <w:t xml:space="preserve"> </w:t>
            </w:r>
            <w:r w:rsidR="00B10EF5" w:rsidRPr="00970D79">
              <w:rPr>
                <w:rFonts w:ascii="Arial" w:eastAsia="MS Mincho" w:hAnsi="Arial" w:cs="Arial"/>
                <w:color w:val="auto"/>
                <w:sz w:val="24"/>
                <w:szCs w:val="24"/>
                <w:lang w:eastAsia="en-US"/>
              </w:rPr>
              <w:t xml:space="preserve">Activities or games room </w:t>
            </w:r>
          </w:p>
          <w:p w14:paraId="0EA2E424" w14:textId="47A31AF5" w:rsidR="00B10EF5" w:rsidRPr="00970D79"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415363913"/>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970D79">
              <w:rPr>
                <w:rFonts w:ascii="Arial" w:hAnsi="Arial" w:cs="Arial"/>
                <w:sz w:val="24"/>
                <w:szCs w:val="24"/>
              </w:rPr>
              <w:t xml:space="preserve"> </w:t>
            </w:r>
            <w:r w:rsidR="00B10EF5" w:rsidRPr="00970D79">
              <w:rPr>
                <w:rFonts w:ascii="Arial" w:eastAsia="MS Mincho" w:hAnsi="Arial" w:cs="Arial"/>
                <w:color w:val="auto"/>
                <w:sz w:val="24"/>
                <w:szCs w:val="24"/>
                <w:lang w:eastAsia="en-US"/>
              </w:rPr>
              <w:t>Arts and crafts room</w:t>
            </w:r>
          </w:p>
          <w:p w14:paraId="1A16F4E0" w14:textId="77777777" w:rsidR="00B10EF5" w:rsidRPr="00970D79"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03857131"/>
                <w14:checkbox>
                  <w14:checked w14:val="0"/>
                  <w14:checkedState w14:val="2612" w14:font="MS Gothic"/>
                  <w14:uncheckedState w14:val="2610" w14:font="MS Gothic"/>
                </w14:checkbox>
              </w:sdtPr>
              <w:sdtContent>
                <w:r w:rsidR="00B10EF5" w:rsidRPr="00970D79">
                  <w:rPr>
                    <w:rFonts w:ascii="MS Gothic" w:eastAsia="MS Gothic" w:hAnsi="MS Gothic" w:cs="Arial" w:hint="eastAsia"/>
                    <w:sz w:val="32"/>
                    <w:szCs w:val="32"/>
                  </w:rPr>
                  <w:t>☐</w:t>
                </w:r>
              </w:sdtContent>
            </w:sdt>
            <w:r w:rsidR="00B10EF5" w:rsidRPr="00970D79">
              <w:rPr>
                <w:rFonts w:ascii="Arial" w:hAnsi="Arial" w:cs="Arial"/>
                <w:sz w:val="24"/>
                <w:szCs w:val="24"/>
              </w:rPr>
              <w:t xml:space="preserve"> </w:t>
            </w:r>
            <w:r w:rsidR="00B10EF5" w:rsidRPr="00970D79">
              <w:rPr>
                <w:rFonts w:ascii="Arial" w:eastAsia="MS Mincho" w:hAnsi="Arial" w:cs="Arial"/>
                <w:color w:val="auto"/>
                <w:sz w:val="24"/>
                <w:szCs w:val="24"/>
                <w:lang w:eastAsia="en-US"/>
              </w:rPr>
              <w:t xml:space="preserve">Auditorium </w:t>
            </w:r>
          </w:p>
          <w:p w14:paraId="7DBCE6E6" w14:textId="66710E68" w:rsidR="00B10EF5" w:rsidRPr="0000496F"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476105043"/>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0496F">
              <w:rPr>
                <w:rFonts w:ascii="Arial" w:hAnsi="Arial" w:cs="Arial"/>
                <w:sz w:val="24"/>
                <w:szCs w:val="24"/>
              </w:rPr>
              <w:t xml:space="preserve"> </w:t>
            </w:r>
            <w:r w:rsidR="00B10EF5" w:rsidRPr="0000496F">
              <w:rPr>
                <w:rFonts w:ascii="Arial" w:eastAsia="MS Mincho" w:hAnsi="Arial" w:cs="Arial"/>
                <w:color w:val="auto"/>
                <w:sz w:val="24"/>
                <w:szCs w:val="24"/>
                <w:lang w:eastAsia="en-US"/>
              </w:rPr>
              <w:t>BBQ area outdoors</w:t>
            </w:r>
          </w:p>
          <w:p w14:paraId="52F3083B" w14:textId="081DB322" w:rsidR="00B10EF5" w:rsidRPr="0000496F" w:rsidRDefault="00000000" w:rsidP="00B10EF5">
            <w:pPr>
              <w:spacing w:before="120"/>
              <w:rPr>
                <w:rFonts w:ascii="Arial" w:eastAsia="MS Mincho" w:hAnsi="Arial" w:cs="Arial"/>
                <w:color w:val="auto"/>
                <w:sz w:val="24"/>
                <w:szCs w:val="24"/>
                <w:lang w:eastAsia="en-US"/>
              </w:rPr>
            </w:pPr>
            <w:sdt>
              <w:sdtPr>
                <w:rPr>
                  <w:rFonts w:ascii="Segoe UI Symbol" w:eastAsia="MS Gothic" w:hAnsi="Segoe UI Symbol" w:cs="Segoe UI Symbol"/>
                  <w:sz w:val="32"/>
                  <w:szCs w:val="32"/>
                </w:rPr>
                <w:id w:val="-627399473"/>
                <w14:checkbox>
                  <w14:checked w14:val="1"/>
                  <w14:checkedState w14:val="2612" w14:font="MS Gothic"/>
                  <w14:uncheckedState w14:val="2610" w14:font="MS Gothic"/>
                </w14:checkbox>
              </w:sdtPr>
              <w:sdtContent>
                <w:r w:rsidR="00A14225">
                  <w:rPr>
                    <w:rFonts w:ascii="MS Gothic" w:eastAsia="MS Gothic" w:hAnsi="MS Gothic" w:cs="Segoe UI Symbol" w:hint="eastAsia"/>
                    <w:sz w:val="32"/>
                    <w:szCs w:val="32"/>
                  </w:rPr>
                  <w:t>☒</w:t>
                </w:r>
              </w:sdtContent>
            </w:sdt>
            <w:r w:rsidR="00B10EF5" w:rsidRPr="0000496F">
              <w:rPr>
                <w:rFonts w:ascii="Arial" w:hAnsi="Arial" w:cs="Arial"/>
                <w:sz w:val="24"/>
                <w:szCs w:val="24"/>
              </w:rPr>
              <w:t xml:space="preserve"> </w:t>
            </w:r>
            <w:r w:rsidR="00B10EF5" w:rsidRPr="0000496F">
              <w:rPr>
                <w:rFonts w:ascii="Arial" w:eastAsia="MS Mincho" w:hAnsi="Arial" w:cs="Arial"/>
                <w:color w:val="auto"/>
                <w:sz w:val="24"/>
                <w:szCs w:val="24"/>
                <w:lang w:eastAsia="en-US"/>
              </w:rPr>
              <w:t xml:space="preserve">Billiards room </w:t>
            </w:r>
          </w:p>
          <w:p w14:paraId="508F90E1" w14:textId="77777777" w:rsidR="00B10EF5" w:rsidRPr="0000496F"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68394648"/>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00496F">
              <w:rPr>
                <w:rFonts w:ascii="Arial" w:hAnsi="Arial" w:cs="Arial"/>
                <w:sz w:val="24"/>
                <w:szCs w:val="24"/>
              </w:rPr>
              <w:t xml:space="preserve"> </w:t>
            </w:r>
            <w:r w:rsidR="00B10EF5" w:rsidRPr="0000496F">
              <w:rPr>
                <w:rFonts w:ascii="Arial" w:eastAsia="MS Mincho" w:hAnsi="Arial" w:cs="Arial"/>
                <w:color w:val="auto"/>
                <w:sz w:val="24"/>
                <w:szCs w:val="24"/>
                <w:lang w:eastAsia="en-US"/>
              </w:rPr>
              <w:t xml:space="preserve">Bowling green [indoor/outdoor] </w:t>
            </w:r>
          </w:p>
          <w:p w14:paraId="2EB5F296" w14:textId="77777777" w:rsidR="00B10EF5" w:rsidRPr="0000496F"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56732389"/>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Business centre (e.g. computers, printers, internet access)</w:t>
            </w:r>
          </w:p>
          <w:p w14:paraId="15283F15" w14:textId="6C4C970F" w:rsidR="00B10EF5" w:rsidRPr="0000496F"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67530856"/>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Chapel / prayer room</w:t>
            </w:r>
          </w:p>
          <w:p w14:paraId="4408D342" w14:textId="77777777" w:rsidR="00B10EF5" w:rsidRPr="0000496F"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14549331"/>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Communal laundries</w:t>
            </w:r>
          </w:p>
          <w:p w14:paraId="219D6185" w14:textId="6D34A69B" w:rsidR="00B10EF5" w:rsidRPr="0000496F"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023827760"/>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Community room or centre </w:t>
            </w:r>
          </w:p>
          <w:p w14:paraId="2DB2FD4A" w14:textId="77777777" w:rsidR="00B10EF5" w:rsidRPr="0000496F"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029600"/>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Dining room</w:t>
            </w:r>
          </w:p>
          <w:p w14:paraId="46ABCEC8" w14:textId="4C6B568D" w:rsidR="00B10EF5" w:rsidRPr="0000496F"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668776576"/>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Gardens</w:t>
            </w:r>
          </w:p>
          <w:p w14:paraId="4828B2C3" w14:textId="6871235F"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509763960"/>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Gym </w:t>
            </w:r>
          </w:p>
          <w:p w14:paraId="5C5EB017" w14:textId="23A36506" w:rsidR="00B10EF5"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03973905"/>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Hairdressing or beauty room </w:t>
            </w:r>
          </w:p>
          <w:p w14:paraId="3226F70A" w14:textId="70B84660" w:rsidR="00B10EF5" w:rsidRDefault="00000000" w:rsidP="00B10EF5">
            <w:pPr>
              <w:rPr>
                <w:rFonts w:ascii="Arial" w:hAnsi="Arial" w:cs="Arial"/>
              </w:rPr>
            </w:pPr>
            <w:sdt>
              <w:sdtPr>
                <w:rPr>
                  <w:rFonts w:ascii="MS Gothic" w:eastAsia="MS Gothic" w:hAnsi="MS Gothic" w:cs="Arial"/>
                  <w:sz w:val="32"/>
                  <w:szCs w:val="32"/>
                </w:rPr>
                <w:id w:val="346766631"/>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Library </w:t>
            </w:r>
          </w:p>
        </w:tc>
        <w:tc>
          <w:tcPr>
            <w:tcW w:w="4255" w:type="dxa"/>
            <w:gridSpan w:val="3"/>
          </w:tcPr>
          <w:p w14:paraId="1B1FA9DD" w14:textId="486E3C54"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544945687"/>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Medical consultation room </w:t>
            </w:r>
          </w:p>
          <w:p w14:paraId="28C438F0" w14:textId="16478CA3"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83016962"/>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Restaurant </w:t>
            </w:r>
            <w:r w:rsidR="00A14225">
              <w:rPr>
                <w:rFonts w:ascii="Arial" w:eastAsia="MS Mincho" w:hAnsi="Arial" w:cs="Arial"/>
                <w:color w:val="auto"/>
                <w:sz w:val="24"/>
                <w:szCs w:val="24"/>
                <w:lang w:eastAsia="en-US"/>
              </w:rPr>
              <w:t xml:space="preserve">(café) </w:t>
            </w:r>
          </w:p>
          <w:p w14:paraId="0AC904C4" w14:textId="77777777"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712843329"/>
                <w14:checkbox>
                  <w14:checked w14:val="0"/>
                  <w14:checkedState w14:val="2612" w14:font="MS Gothic"/>
                  <w14:uncheckedState w14:val="2610" w14:font="MS Gothic"/>
                </w14:checkbox>
              </w:sdt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Shop</w:t>
            </w:r>
          </w:p>
          <w:p w14:paraId="1328BB4B" w14:textId="29F76F6F"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44997087"/>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w:t>
            </w:r>
            <w:r w:rsidR="00A14225">
              <w:rPr>
                <w:rFonts w:ascii="Arial" w:eastAsia="MS Mincho" w:hAnsi="Arial" w:cs="Arial"/>
                <w:color w:val="auto"/>
                <w:sz w:val="24"/>
                <w:szCs w:val="24"/>
                <w:lang w:eastAsia="en-US"/>
              </w:rPr>
              <w:t xml:space="preserve">2 x </w:t>
            </w:r>
            <w:r w:rsidR="00B10EF5" w:rsidRPr="00015E2A">
              <w:rPr>
                <w:rFonts w:ascii="Arial" w:eastAsia="MS Mincho" w:hAnsi="Arial" w:cs="Arial"/>
                <w:color w:val="auto"/>
                <w:sz w:val="24"/>
                <w:szCs w:val="24"/>
                <w:lang w:eastAsia="en-US"/>
              </w:rPr>
              <w:t>Swimming pool [</w:t>
            </w:r>
            <w:r w:rsidR="00A14225">
              <w:rPr>
                <w:rFonts w:ascii="Arial" w:eastAsia="MS Mincho" w:hAnsi="Arial" w:cs="Arial"/>
                <w:color w:val="auto"/>
                <w:sz w:val="24"/>
                <w:szCs w:val="24"/>
                <w:lang w:eastAsia="en-US"/>
              </w:rPr>
              <w:t xml:space="preserve">1 x </w:t>
            </w:r>
            <w:r w:rsidR="00B10EF5" w:rsidRPr="00015E2A">
              <w:rPr>
                <w:rFonts w:ascii="Arial" w:eastAsia="MS Mincho" w:hAnsi="Arial" w:cs="Arial"/>
                <w:color w:val="auto"/>
                <w:sz w:val="24"/>
                <w:szCs w:val="24"/>
                <w:lang w:eastAsia="en-US"/>
              </w:rPr>
              <w:t>outdoor</w:t>
            </w:r>
            <w:r w:rsidR="00A14225">
              <w:rPr>
                <w:rFonts w:ascii="Arial" w:eastAsia="MS Mincho" w:hAnsi="Arial" w:cs="Arial"/>
                <w:color w:val="auto"/>
                <w:sz w:val="24"/>
                <w:szCs w:val="24"/>
                <w:lang w:eastAsia="en-US"/>
              </w:rPr>
              <w:t xml:space="preserve"> (heated) &amp; 1 x outdoor (not heated)</w:t>
            </w:r>
            <w:r w:rsidR="00B10EF5" w:rsidRPr="00015E2A">
              <w:rPr>
                <w:rFonts w:ascii="Arial" w:eastAsia="MS Mincho" w:hAnsi="Arial" w:cs="Arial"/>
                <w:color w:val="auto"/>
                <w:sz w:val="24"/>
                <w:szCs w:val="24"/>
                <w:lang w:eastAsia="en-US"/>
              </w:rPr>
              <w:t xml:space="preserve">]   </w:t>
            </w:r>
          </w:p>
          <w:p w14:paraId="1CA5DE9A" w14:textId="4350F3A0"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098476876"/>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Separate lounge in community centre </w:t>
            </w:r>
          </w:p>
          <w:p w14:paraId="5C2395C4" w14:textId="49E37B19"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03702317"/>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Spa </w:t>
            </w:r>
            <w:r w:rsidR="00A14225">
              <w:rPr>
                <w:rFonts w:ascii="Arial" w:eastAsia="MS Mincho" w:hAnsi="Arial" w:cs="Arial"/>
                <w:color w:val="auto"/>
                <w:sz w:val="24"/>
                <w:szCs w:val="24"/>
                <w:lang w:eastAsia="en-US"/>
              </w:rPr>
              <w:t>[</w:t>
            </w:r>
            <w:r w:rsidR="00B10EF5" w:rsidRPr="00015E2A">
              <w:rPr>
                <w:rFonts w:ascii="Arial" w:eastAsia="MS Mincho" w:hAnsi="Arial" w:cs="Arial"/>
                <w:color w:val="auto"/>
                <w:sz w:val="24"/>
                <w:szCs w:val="24"/>
                <w:lang w:eastAsia="en-US"/>
              </w:rPr>
              <w:t>outdoor</w:t>
            </w:r>
            <w:r w:rsidR="00A14225">
              <w:rPr>
                <w:rFonts w:ascii="Arial" w:eastAsia="MS Mincho" w:hAnsi="Arial" w:cs="Arial"/>
                <w:color w:val="auto"/>
                <w:sz w:val="24"/>
                <w:szCs w:val="24"/>
                <w:lang w:eastAsia="en-US"/>
              </w:rPr>
              <w:t xml:space="preserve"> (not heated)</w:t>
            </w:r>
            <w:r w:rsidR="00B10EF5" w:rsidRPr="00015E2A">
              <w:rPr>
                <w:rFonts w:ascii="Arial" w:eastAsia="MS Mincho" w:hAnsi="Arial" w:cs="Arial"/>
                <w:color w:val="auto"/>
                <w:sz w:val="24"/>
                <w:szCs w:val="24"/>
                <w:lang w:eastAsia="en-US"/>
              </w:rPr>
              <w:t xml:space="preserve">] </w:t>
            </w:r>
          </w:p>
          <w:p w14:paraId="5C356F2C" w14:textId="20BEFF95"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728826302"/>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Storage area for boats / caravans</w:t>
            </w:r>
          </w:p>
          <w:p w14:paraId="08F6C534" w14:textId="77777777"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16168158"/>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Tennis court [full/half]</w:t>
            </w:r>
          </w:p>
          <w:p w14:paraId="7DF803AD" w14:textId="24C47B1A"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902739369"/>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Village bus or transport </w:t>
            </w:r>
          </w:p>
          <w:p w14:paraId="2EB1EEFF" w14:textId="1A9B663C" w:rsidR="00B10EF5" w:rsidRPr="00015E2A" w:rsidRDefault="00000000"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8967421"/>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Workshop </w:t>
            </w:r>
          </w:p>
          <w:p w14:paraId="0A089AC7" w14:textId="77777777" w:rsidR="00B10EF5" w:rsidRDefault="00000000" w:rsidP="00A1422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67673803"/>
                <w14:checkbox>
                  <w14:checked w14:val="1"/>
                  <w14:checkedState w14:val="2612" w14:font="MS Gothic"/>
                  <w14:uncheckedState w14:val="2610" w14:font="MS Gothic"/>
                </w14:checkbox>
              </w:sdt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Other</w:t>
            </w:r>
            <w:r w:rsidR="00A14225">
              <w:rPr>
                <w:rFonts w:ascii="Arial" w:eastAsia="MS Mincho" w:hAnsi="Arial" w:cs="Arial"/>
                <w:color w:val="auto"/>
                <w:sz w:val="24"/>
                <w:szCs w:val="24"/>
                <w:lang w:eastAsia="en-US"/>
              </w:rPr>
              <w:t>:</w:t>
            </w:r>
          </w:p>
          <w:p w14:paraId="69964FBE" w14:textId="3E6E0E08"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Mail service</w:t>
            </w:r>
          </w:p>
          <w:p w14:paraId="5D0EB0AC" w14:textId="77777777"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Emergency call access facilities</w:t>
            </w:r>
          </w:p>
          <w:p w14:paraId="66F22190" w14:textId="43A8A643"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2 x recreation centres</w:t>
            </w:r>
          </w:p>
          <w:p w14:paraId="5634DD24" w14:textId="77777777"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Lifestyle program</w:t>
            </w:r>
          </w:p>
          <w:p w14:paraId="26E3D2D2" w14:textId="77777777"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Walking paths and lakes</w:t>
            </w:r>
          </w:p>
          <w:p w14:paraId="0F6D416A" w14:textId="2E92EDB4"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On-site nurse practitioner clinic</w:t>
            </w:r>
          </w:p>
        </w:tc>
      </w:tr>
      <w:tr w:rsidR="00B10EF5" w:rsidRPr="004A3D32" w14:paraId="175FD9E3" w14:textId="77777777" w:rsidTr="00EA2219">
        <w:trPr>
          <w:jc w:val="center"/>
        </w:trPr>
        <w:tc>
          <w:tcPr>
            <w:tcW w:w="10632" w:type="dxa"/>
            <w:gridSpan w:val="7"/>
          </w:tcPr>
          <w:p w14:paraId="7493AF52" w14:textId="77777777" w:rsidR="00B10EF5" w:rsidRPr="003616E9" w:rsidRDefault="00B10EF5" w:rsidP="00B10EF5">
            <w:pPr>
              <w:spacing w:before="120"/>
              <w:rPr>
                <w:rFonts w:ascii="Arial" w:eastAsia="Times New Roman" w:hAnsi="Arial" w:cs="Arial"/>
                <w:color w:val="auto"/>
                <w:sz w:val="24"/>
                <w:szCs w:val="24"/>
                <w:lang w:eastAsia="en-US"/>
              </w:rPr>
            </w:pPr>
            <w:r w:rsidRPr="003616E9">
              <w:rPr>
                <w:rFonts w:ascii="Arial" w:eastAsia="Times New Roman" w:hAnsi="Arial" w:cs="Arial"/>
                <w:color w:val="auto"/>
                <w:sz w:val="24"/>
                <w:szCs w:val="24"/>
                <w:lang w:eastAsia="en-US"/>
              </w:rPr>
              <w:t>Details about any facility that is not funded from the General Services Charge paid by residents or if there are any restrictions on access or sharing of facilities (e.g. with an aged care facility).</w:t>
            </w:r>
          </w:p>
          <w:p w14:paraId="079FC547" w14:textId="547C0AD2" w:rsidR="00B10EF5" w:rsidRDefault="009461BF" w:rsidP="009461BF">
            <w:pPr>
              <w:spacing w:before="240"/>
              <w:rPr>
                <w:rFonts w:ascii="Arial" w:hAnsi="Arial" w:cs="Arial"/>
              </w:rPr>
            </w:pPr>
            <w:r>
              <w:rPr>
                <w:rFonts w:ascii="Arial" w:hAnsi="Arial" w:cs="Arial"/>
              </w:rPr>
              <w:t xml:space="preserve">N/A </w:t>
            </w:r>
            <w:r>
              <w:rPr>
                <w:rFonts w:ascii="Arial" w:hAnsi="Arial" w:cs="Arial"/>
              </w:rPr>
              <w:br/>
            </w:r>
          </w:p>
        </w:tc>
      </w:tr>
      <w:tr w:rsidR="00B10EF5" w:rsidRPr="004A3D32" w14:paraId="06EC7AED" w14:textId="77777777" w:rsidTr="00EA2219">
        <w:trPr>
          <w:jc w:val="center"/>
        </w:trPr>
        <w:tc>
          <w:tcPr>
            <w:tcW w:w="2831" w:type="dxa"/>
            <w:gridSpan w:val="2"/>
          </w:tcPr>
          <w:p w14:paraId="6C258604" w14:textId="3B823BE9"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6.2 Does the village have an onsite, attached</w:t>
            </w:r>
            <w:r>
              <w:rPr>
                <w:rFonts w:ascii="Arial" w:hAnsi="Arial" w:cs="Arial"/>
                <w:b/>
                <w:color w:val="auto"/>
                <w:sz w:val="24"/>
                <w:szCs w:val="24"/>
              </w:rPr>
              <w:t xml:space="preserve">, adjacent </w:t>
            </w:r>
            <w:r w:rsidRPr="00CE2232">
              <w:rPr>
                <w:rFonts w:ascii="Arial" w:hAnsi="Arial" w:cs="Arial"/>
                <w:b/>
                <w:color w:val="auto"/>
                <w:sz w:val="24"/>
                <w:szCs w:val="24"/>
              </w:rPr>
              <w:t xml:space="preserve">or </w:t>
            </w:r>
            <w:r w:rsidRPr="00CE2232">
              <w:rPr>
                <w:rFonts w:ascii="Arial" w:hAnsi="Arial" w:cs="Arial"/>
                <w:b/>
                <w:color w:val="auto"/>
                <w:sz w:val="24"/>
                <w:szCs w:val="24"/>
              </w:rPr>
              <w:lastRenderedPageBreak/>
              <w:t>co-located residential aged care facility?</w:t>
            </w:r>
          </w:p>
        </w:tc>
        <w:tc>
          <w:tcPr>
            <w:tcW w:w="7801" w:type="dxa"/>
            <w:gridSpan w:val="5"/>
          </w:tcPr>
          <w:p w14:paraId="0E413788" w14:textId="6BC76E0D" w:rsidR="00B10EF5" w:rsidRPr="007E7D56" w:rsidRDefault="00000000" w:rsidP="00B10EF5">
            <w:pPr>
              <w:spacing w:before="40"/>
              <w:rPr>
                <w:rFonts w:ascii="Arial" w:hAnsi="Arial" w:cs="Arial"/>
                <w:sz w:val="24"/>
                <w:szCs w:val="24"/>
              </w:rPr>
            </w:pPr>
            <w:sdt>
              <w:sdtPr>
                <w:rPr>
                  <w:rFonts w:ascii="Arial" w:hAnsi="Arial" w:cs="Arial"/>
                  <w:sz w:val="32"/>
                  <w:szCs w:val="32"/>
                </w:rPr>
                <w:id w:val="1904786520"/>
                <w14:checkbox>
                  <w14:checked w14:val="1"/>
                  <w14:checkedState w14:val="2612" w14:font="MS Gothic"/>
                  <w14:uncheckedState w14:val="2610" w14:font="MS Gothic"/>
                </w14:checkbox>
              </w:sdtPr>
              <w:sdtContent>
                <w:r w:rsidR="009461BF">
                  <w:rPr>
                    <w:rFonts w:ascii="MS Gothic" w:eastAsia="MS Gothic" w:hAnsi="MS Gothic" w:cs="Arial" w:hint="eastAsia"/>
                    <w:sz w:val="32"/>
                    <w:szCs w:val="32"/>
                  </w:rPr>
                  <w:t>☒</w:t>
                </w:r>
              </w:sdtContent>
            </w:sdt>
            <w:r w:rsidR="00B10EF5" w:rsidRPr="007E7D56">
              <w:rPr>
                <w:rFonts w:ascii="Arial" w:hAnsi="Arial" w:cs="Arial"/>
                <w:sz w:val="24"/>
                <w:szCs w:val="24"/>
              </w:rPr>
              <w:t xml:space="preserve">  Yes    </w:t>
            </w:r>
            <w:sdt>
              <w:sdtPr>
                <w:rPr>
                  <w:rFonts w:ascii="Arial" w:hAnsi="Arial" w:cs="Arial"/>
                  <w:sz w:val="32"/>
                  <w:szCs w:val="32"/>
                </w:rPr>
                <w:id w:val="-365984889"/>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7E7D56">
              <w:rPr>
                <w:rFonts w:ascii="Arial" w:hAnsi="Arial" w:cs="Arial"/>
                <w:sz w:val="24"/>
                <w:szCs w:val="24"/>
              </w:rPr>
              <w:t xml:space="preserve"> No</w:t>
            </w:r>
          </w:p>
          <w:p w14:paraId="2E37BC2E" w14:textId="77777777" w:rsidR="009461BF" w:rsidRDefault="00B10EF5" w:rsidP="009461BF">
            <w:pPr>
              <w:rPr>
                <w:rFonts w:ascii="Arial" w:hAnsi="Arial" w:cs="Arial"/>
                <w:color w:val="auto"/>
                <w:sz w:val="24"/>
                <w:szCs w:val="24"/>
              </w:rPr>
            </w:pPr>
            <w:r w:rsidRPr="007E7D56">
              <w:rPr>
                <w:rFonts w:ascii="Arial" w:hAnsi="Arial" w:cs="Arial"/>
                <w:color w:val="auto"/>
                <w:sz w:val="24"/>
                <w:szCs w:val="24"/>
              </w:rPr>
              <w:t>Name of residential aged care facility and name of the approved provider</w:t>
            </w:r>
            <w:r w:rsidR="009461BF">
              <w:rPr>
                <w:rFonts w:ascii="Arial" w:hAnsi="Arial" w:cs="Arial"/>
                <w:color w:val="auto"/>
                <w:sz w:val="24"/>
                <w:szCs w:val="24"/>
              </w:rPr>
              <w:t xml:space="preserve">: </w:t>
            </w:r>
          </w:p>
          <w:p w14:paraId="0E704A2E" w14:textId="77777777" w:rsidR="009461BF" w:rsidRDefault="009461BF" w:rsidP="009461BF">
            <w:pPr>
              <w:rPr>
                <w:rFonts w:ascii="Arial" w:hAnsi="Arial" w:cs="Arial"/>
                <w:color w:val="auto"/>
                <w:sz w:val="24"/>
                <w:szCs w:val="24"/>
              </w:rPr>
            </w:pPr>
          </w:p>
          <w:p w14:paraId="77968A64" w14:textId="77777777" w:rsidR="00B10EF5" w:rsidRDefault="009461BF" w:rsidP="009461BF">
            <w:pPr>
              <w:rPr>
                <w:rFonts w:ascii="Arial" w:hAnsi="Arial" w:cs="Arial"/>
                <w:color w:val="auto"/>
                <w:sz w:val="24"/>
                <w:szCs w:val="24"/>
              </w:rPr>
            </w:pPr>
            <w:r>
              <w:rPr>
                <w:rFonts w:ascii="Arial" w:hAnsi="Arial" w:cs="Arial"/>
                <w:color w:val="auto"/>
                <w:sz w:val="24"/>
                <w:szCs w:val="24"/>
              </w:rPr>
              <w:lastRenderedPageBreak/>
              <w:t>Torbay Residential Aged Care Facility, operated by Torbay Lifestyles and Care Limited</w:t>
            </w:r>
          </w:p>
          <w:p w14:paraId="76932B2E" w14:textId="2C4F41A8" w:rsidR="009461BF" w:rsidRPr="009461BF" w:rsidRDefault="009461BF" w:rsidP="009461BF">
            <w:pPr>
              <w:rPr>
                <w:rFonts w:ascii="Arial" w:hAnsi="Arial" w:cs="Arial"/>
                <w:color w:val="auto"/>
                <w:sz w:val="24"/>
                <w:szCs w:val="24"/>
              </w:rPr>
            </w:pPr>
          </w:p>
        </w:tc>
      </w:tr>
      <w:tr w:rsidR="00B10EF5" w:rsidRPr="004A3D32" w14:paraId="20EF673C" w14:textId="77777777" w:rsidTr="00EA2219">
        <w:trPr>
          <w:jc w:val="center"/>
        </w:trPr>
        <w:tc>
          <w:tcPr>
            <w:tcW w:w="10632" w:type="dxa"/>
            <w:gridSpan w:val="7"/>
          </w:tcPr>
          <w:p w14:paraId="46B9D9F8" w14:textId="77777777" w:rsidR="00B10EF5" w:rsidRPr="007E7D56" w:rsidRDefault="00B10EF5" w:rsidP="00B10EF5">
            <w:pPr>
              <w:spacing w:before="120"/>
              <w:rPr>
                <w:rFonts w:ascii="Arial" w:hAnsi="Arial" w:cs="Arial"/>
                <w:color w:val="auto"/>
                <w:sz w:val="24"/>
                <w:szCs w:val="24"/>
              </w:rPr>
            </w:pPr>
            <w:r w:rsidRPr="007E7D56">
              <w:rPr>
                <w:rFonts w:ascii="Arial" w:hAnsi="Arial" w:cs="Arial"/>
                <w:b/>
                <w:color w:val="auto"/>
                <w:sz w:val="24"/>
                <w:szCs w:val="24"/>
              </w:rPr>
              <w:lastRenderedPageBreak/>
              <w:t>Note:</w:t>
            </w:r>
            <w:r w:rsidRPr="007E7D56">
              <w:rPr>
                <w:rFonts w:ascii="Arial" w:hAnsi="Arial" w:cs="Arial"/>
                <w:color w:val="auto"/>
                <w:sz w:val="24"/>
                <w:szCs w:val="24"/>
              </w:rPr>
              <w:t xml:space="preserve"> Aged care facilities are not covered by the </w:t>
            </w:r>
            <w:r w:rsidRPr="007E7D56">
              <w:rPr>
                <w:rFonts w:ascii="Arial" w:hAnsi="Arial" w:cs="Arial"/>
                <w:i/>
                <w:color w:val="auto"/>
                <w:sz w:val="24"/>
                <w:szCs w:val="24"/>
              </w:rPr>
              <w:t>Retirement Villages Act 1999</w:t>
            </w:r>
            <w:r w:rsidRPr="007E7D56">
              <w:rPr>
                <w:rFonts w:ascii="Arial" w:hAnsi="Arial" w:cs="Arial"/>
                <w:color w:val="auto"/>
                <w:sz w:val="24"/>
                <w:szCs w:val="24"/>
              </w:rPr>
              <w:t xml:space="preserve"> </w:t>
            </w:r>
            <w:r w:rsidRPr="007E7D56">
              <w:rPr>
                <w:rFonts w:ascii="Arial" w:hAnsi="Arial" w:cs="Arial"/>
                <w:i/>
                <w:color w:val="auto"/>
                <w:sz w:val="24"/>
                <w:szCs w:val="24"/>
              </w:rPr>
              <w:t>(Qld).</w:t>
            </w:r>
            <w:r w:rsidRPr="007E7D56">
              <w:rPr>
                <w:rFonts w:ascii="Arial" w:hAnsi="Arial" w:cs="Arial"/>
                <w:color w:val="auto"/>
                <w:sz w:val="24"/>
                <w:szCs w:val="24"/>
              </w:rPr>
              <w:t xml:space="preserve"> The retirement village operator cannot keep places free or guarantee places in aged care for residents of the retirement village. To enter a residential aged care facility, you must be assessed as eligible by an Aged Care Assessment Team (ACAT) in accordance with the</w:t>
            </w:r>
            <w:r w:rsidRPr="007E7D56">
              <w:rPr>
                <w:rFonts w:ascii="Arial" w:hAnsi="Arial" w:cs="Arial"/>
                <w:i/>
                <w:color w:val="auto"/>
                <w:sz w:val="24"/>
                <w:szCs w:val="24"/>
              </w:rPr>
              <w:t xml:space="preserve"> Aged Care Act 1997 (</w:t>
            </w:r>
            <w:proofErr w:type="spellStart"/>
            <w:r w:rsidRPr="007E7D56">
              <w:rPr>
                <w:rFonts w:ascii="Arial" w:hAnsi="Arial" w:cs="Arial"/>
                <w:i/>
                <w:color w:val="auto"/>
                <w:sz w:val="24"/>
                <w:szCs w:val="24"/>
              </w:rPr>
              <w:t>Cwth</w:t>
            </w:r>
            <w:proofErr w:type="spellEnd"/>
            <w:r w:rsidRPr="007E7D56">
              <w:rPr>
                <w:rFonts w:ascii="Arial" w:hAnsi="Arial" w:cs="Arial"/>
                <w:i/>
                <w:color w:val="auto"/>
                <w:sz w:val="24"/>
                <w:szCs w:val="24"/>
              </w:rPr>
              <w:t>)</w:t>
            </w:r>
            <w:r w:rsidRPr="007E7D56">
              <w:rPr>
                <w:rFonts w:ascii="Arial" w:hAnsi="Arial" w:cs="Arial"/>
                <w:color w:val="auto"/>
                <w:sz w:val="24"/>
                <w:szCs w:val="24"/>
              </w:rPr>
              <w:t>.</w:t>
            </w:r>
          </w:p>
          <w:p w14:paraId="123830AD" w14:textId="77777777" w:rsidR="00B10EF5" w:rsidRDefault="00B10EF5" w:rsidP="00B10EF5">
            <w:pPr>
              <w:rPr>
                <w:rFonts w:ascii="Arial" w:hAnsi="Arial" w:cs="Arial"/>
                <w:color w:val="auto"/>
                <w:sz w:val="24"/>
                <w:szCs w:val="24"/>
              </w:rPr>
            </w:pPr>
            <w:r w:rsidRPr="007E7D56">
              <w:rPr>
                <w:rFonts w:ascii="Arial" w:hAnsi="Arial" w:cs="Arial"/>
                <w:color w:val="auto"/>
                <w:sz w:val="24"/>
                <w:szCs w:val="24"/>
              </w:rPr>
              <w:t>Exit fees may apply when you move from your retirement village unit to other accommodation and may involve entering a new contract.</w:t>
            </w:r>
          </w:p>
          <w:p w14:paraId="3AA682A9" w14:textId="0DA55DB3" w:rsidR="00B10EF5" w:rsidRDefault="00B10EF5" w:rsidP="00B10EF5">
            <w:pPr>
              <w:rPr>
                <w:rFonts w:ascii="Arial" w:hAnsi="Arial" w:cs="Arial"/>
              </w:rPr>
            </w:pPr>
          </w:p>
        </w:tc>
      </w:tr>
      <w:tr w:rsidR="00B10EF5" w:rsidRPr="004A3D32" w14:paraId="1196978E" w14:textId="77777777" w:rsidTr="00EA2219">
        <w:trPr>
          <w:jc w:val="center"/>
        </w:trPr>
        <w:tc>
          <w:tcPr>
            <w:tcW w:w="10632" w:type="dxa"/>
            <w:gridSpan w:val="7"/>
            <w:shd w:val="clear" w:color="auto" w:fill="000000" w:themeFill="text1"/>
          </w:tcPr>
          <w:p w14:paraId="7BD0BAAE" w14:textId="6E6EEDEC"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7 – Services</w:t>
            </w:r>
          </w:p>
        </w:tc>
      </w:tr>
      <w:tr w:rsidR="00B10EF5" w:rsidRPr="004A3D32" w14:paraId="5AB4452F" w14:textId="77777777" w:rsidTr="00EA2219">
        <w:trPr>
          <w:jc w:val="center"/>
        </w:trPr>
        <w:tc>
          <w:tcPr>
            <w:tcW w:w="2831" w:type="dxa"/>
            <w:gridSpan w:val="2"/>
          </w:tcPr>
          <w:p w14:paraId="281E24F1" w14:textId="20E14E74"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7.1 What services are provided to all village residents (funded from the General Services Charge</w:t>
            </w:r>
            <w:r>
              <w:rPr>
                <w:rFonts w:ascii="Arial" w:hAnsi="Arial" w:cs="Arial"/>
                <w:b/>
                <w:color w:val="auto"/>
                <w:sz w:val="24"/>
                <w:szCs w:val="24"/>
              </w:rPr>
              <w:t xml:space="preserve"> fund</w:t>
            </w:r>
            <w:r w:rsidRPr="00CE2232">
              <w:rPr>
                <w:rFonts w:ascii="Arial" w:hAnsi="Arial" w:cs="Arial"/>
                <w:b/>
                <w:color w:val="auto"/>
                <w:sz w:val="24"/>
                <w:szCs w:val="24"/>
              </w:rPr>
              <w:t xml:space="preserve"> paid by residents)?</w:t>
            </w:r>
          </w:p>
        </w:tc>
        <w:tc>
          <w:tcPr>
            <w:tcW w:w="7801" w:type="dxa"/>
            <w:gridSpan w:val="5"/>
          </w:tcPr>
          <w:p w14:paraId="1B45CB14" w14:textId="35D20596" w:rsidR="00B10EF5"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 xml:space="preserve">Insurance premiums or insurance excess which are payable by the Scheme Operator for the Village and the Village buildings, together with their fittings and fixtures including but not limited to public liability, workers’ compensation, professional indemnity insurance, fidelity insurance, and directors and </w:t>
            </w:r>
            <w:proofErr w:type="gramStart"/>
            <w:r w:rsidRPr="004E0067">
              <w:rPr>
                <w:rFonts w:ascii="Arial" w:hAnsi="Arial" w:cs="Arial"/>
                <w:sz w:val="24"/>
                <w:szCs w:val="24"/>
              </w:rPr>
              <w:t>officers</w:t>
            </w:r>
            <w:proofErr w:type="gramEnd"/>
            <w:r w:rsidRPr="004E0067">
              <w:rPr>
                <w:rFonts w:ascii="Arial" w:hAnsi="Arial" w:cs="Arial"/>
                <w:sz w:val="24"/>
                <w:szCs w:val="24"/>
              </w:rPr>
              <w:t xml:space="preserve"> liability insurance; </w:t>
            </w:r>
          </w:p>
          <w:p w14:paraId="6FDB8B29" w14:textId="77777777" w:rsidR="009461BF"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Electricity (to common areas), gas, fuel, water, telephone (emergency call), swimming pool maintenance, air conditioning (common areas), heating (common areas);</w:t>
            </w:r>
          </w:p>
          <w:p w14:paraId="7EFFAFD1" w14:textId="77777777" w:rsidR="009461BF"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 xml:space="preserve">Recreation and entertainment activities in the Village including hire charges for equipment or apparatus; </w:t>
            </w:r>
          </w:p>
          <w:p w14:paraId="57F07F97" w14:textId="77777777" w:rsidR="009461BF"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 xml:space="preserve">Water, sewerage and garbage services supplier; </w:t>
            </w:r>
          </w:p>
          <w:p w14:paraId="34357867" w14:textId="77777777" w:rsidR="009461BF"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 xml:space="preserve">Cleaning, servicing and maintaining the common property; </w:t>
            </w:r>
          </w:p>
          <w:p w14:paraId="277BFD61" w14:textId="3C361850" w:rsidR="009461BF" w:rsidRPr="009461BF" w:rsidRDefault="009461BF" w:rsidP="009461BF">
            <w:pPr>
              <w:pStyle w:val="ListParagraph"/>
              <w:numPr>
                <w:ilvl w:val="0"/>
                <w:numId w:val="42"/>
              </w:numPr>
              <w:spacing w:before="240" w:after="120"/>
              <w:rPr>
                <w:rFonts w:ascii="Arial" w:hAnsi="Arial" w:cs="Arial"/>
              </w:rPr>
            </w:pPr>
            <w:r w:rsidRPr="004E0067">
              <w:rPr>
                <w:rFonts w:ascii="Arial" w:hAnsi="Arial" w:cs="Arial"/>
                <w:sz w:val="24"/>
                <w:szCs w:val="24"/>
              </w:rPr>
              <w:t>Day to day maintenance, renovation, upkeep and cleaning of the Village and its communal buildings, including the communal gardens and landscaping.</w:t>
            </w:r>
          </w:p>
        </w:tc>
      </w:tr>
      <w:tr w:rsidR="00B10EF5" w:rsidRPr="004A3D32" w14:paraId="02FD0835" w14:textId="77777777" w:rsidTr="00EA2219">
        <w:trPr>
          <w:jc w:val="center"/>
        </w:trPr>
        <w:tc>
          <w:tcPr>
            <w:tcW w:w="2831" w:type="dxa"/>
            <w:gridSpan w:val="2"/>
          </w:tcPr>
          <w:p w14:paraId="6C318555" w14:textId="7ED6ED3E"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7.2 Are optional personal services provided or made available to residents on a user-pays basis?</w:t>
            </w:r>
          </w:p>
        </w:tc>
        <w:tc>
          <w:tcPr>
            <w:tcW w:w="7801" w:type="dxa"/>
            <w:gridSpan w:val="5"/>
          </w:tcPr>
          <w:p w14:paraId="16585A5D" w14:textId="6B5BEAC5" w:rsidR="00B10EF5" w:rsidRPr="007E7D56" w:rsidRDefault="00000000" w:rsidP="00B10EF5">
            <w:pPr>
              <w:spacing w:before="40"/>
              <w:rPr>
                <w:rFonts w:ascii="Arial" w:hAnsi="Arial" w:cs="Arial"/>
                <w:sz w:val="24"/>
                <w:szCs w:val="24"/>
              </w:rPr>
            </w:pPr>
            <w:sdt>
              <w:sdtPr>
                <w:rPr>
                  <w:rFonts w:ascii="Arial" w:hAnsi="Arial" w:cs="Arial"/>
                  <w:sz w:val="32"/>
                  <w:szCs w:val="32"/>
                </w:rPr>
                <w:id w:val="505328362"/>
                <w14:checkbox>
                  <w14:checked w14:val="0"/>
                  <w14:checkedState w14:val="2612" w14:font="MS Gothic"/>
                  <w14:uncheckedState w14:val="2610" w14:font="MS Gothic"/>
                </w14:checkbox>
              </w:sdtPr>
              <w:sdtContent>
                <w:r w:rsidR="00B10EF5" w:rsidRPr="007E7D56">
                  <w:rPr>
                    <w:rFonts w:ascii="Segoe UI Symbol" w:eastAsia="MS Gothic" w:hAnsi="Segoe UI Symbol" w:cs="Segoe UI Symbol"/>
                    <w:sz w:val="32"/>
                    <w:szCs w:val="32"/>
                  </w:rPr>
                  <w:t>☐</w:t>
                </w:r>
              </w:sdtContent>
            </w:sdt>
            <w:r w:rsidR="00B10EF5" w:rsidRPr="007E7D56">
              <w:rPr>
                <w:rFonts w:ascii="Arial" w:hAnsi="Arial" w:cs="Arial"/>
                <w:sz w:val="24"/>
                <w:szCs w:val="24"/>
              </w:rPr>
              <w:t xml:space="preserve">  Yes    </w:t>
            </w:r>
            <w:sdt>
              <w:sdtPr>
                <w:rPr>
                  <w:rFonts w:ascii="Arial" w:hAnsi="Arial" w:cs="Arial"/>
                  <w:sz w:val="32"/>
                  <w:szCs w:val="32"/>
                </w:rPr>
                <w:id w:val="797187949"/>
                <w14:checkbox>
                  <w14:checked w14:val="1"/>
                  <w14:checkedState w14:val="2612" w14:font="MS Gothic"/>
                  <w14:uncheckedState w14:val="2610" w14:font="MS Gothic"/>
                </w14:checkbox>
              </w:sdtPr>
              <w:sdtContent>
                <w:r w:rsidR="004E0067">
                  <w:rPr>
                    <w:rFonts w:ascii="MS Gothic" w:eastAsia="MS Gothic" w:hAnsi="MS Gothic" w:cs="Arial" w:hint="eastAsia"/>
                    <w:sz w:val="32"/>
                    <w:szCs w:val="32"/>
                  </w:rPr>
                  <w:t>☒</w:t>
                </w:r>
              </w:sdtContent>
            </w:sdt>
            <w:r w:rsidR="00B10EF5" w:rsidRPr="007E7D56">
              <w:rPr>
                <w:rFonts w:ascii="Arial" w:hAnsi="Arial" w:cs="Arial"/>
                <w:sz w:val="24"/>
                <w:szCs w:val="24"/>
              </w:rPr>
              <w:t xml:space="preserve"> No</w:t>
            </w:r>
          </w:p>
          <w:p w14:paraId="42D51114" w14:textId="404A7DBB" w:rsidR="00B10EF5" w:rsidRDefault="00B10EF5" w:rsidP="00B10EF5">
            <w:pPr>
              <w:spacing w:before="240" w:after="120"/>
              <w:rPr>
                <w:rFonts w:ascii="Arial" w:hAnsi="Arial" w:cs="Arial"/>
              </w:rPr>
            </w:pPr>
          </w:p>
        </w:tc>
      </w:tr>
      <w:tr w:rsidR="00B10EF5" w:rsidRPr="004A3D32" w14:paraId="1D10BDD1" w14:textId="77777777" w:rsidTr="00EA2219">
        <w:trPr>
          <w:jc w:val="center"/>
        </w:trPr>
        <w:tc>
          <w:tcPr>
            <w:tcW w:w="2831" w:type="dxa"/>
            <w:gridSpan w:val="2"/>
          </w:tcPr>
          <w:p w14:paraId="3A7D4ECF" w14:textId="6079FB68"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 xml:space="preserve">7.3 Does the retirement village operator provide government funded home care services under the </w:t>
            </w:r>
            <w:r w:rsidRPr="00CE2232">
              <w:rPr>
                <w:rFonts w:ascii="Arial" w:hAnsi="Arial" w:cs="Arial"/>
                <w:b/>
                <w:i/>
                <w:color w:val="auto"/>
                <w:sz w:val="24"/>
                <w:szCs w:val="24"/>
              </w:rPr>
              <w:t>Aged Care Act 1997 (</w:t>
            </w:r>
            <w:proofErr w:type="spellStart"/>
            <w:r w:rsidRPr="00CE2232">
              <w:rPr>
                <w:rFonts w:ascii="Arial" w:hAnsi="Arial" w:cs="Arial"/>
                <w:b/>
                <w:i/>
                <w:color w:val="auto"/>
                <w:sz w:val="24"/>
                <w:szCs w:val="24"/>
              </w:rPr>
              <w:t>Cwth</w:t>
            </w:r>
            <w:proofErr w:type="spellEnd"/>
            <w:r w:rsidRPr="00CE2232">
              <w:rPr>
                <w:rFonts w:ascii="Arial" w:hAnsi="Arial" w:cs="Arial"/>
                <w:b/>
                <w:i/>
                <w:color w:val="auto"/>
                <w:sz w:val="24"/>
                <w:szCs w:val="24"/>
              </w:rPr>
              <w:t>)</w:t>
            </w:r>
            <w:r w:rsidRPr="00CE2232">
              <w:rPr>
                <w:rFonts w:ascii="Arial" w:hAnsi="Arial" w:cs="Arial"/>
                <w:b/>
                <w:color w:val="auto"/>
                <w:sz w:val="24"/>
                <w:szCs w:val="24"/>
              </w:rPr>
              <w:t>?</w:t>
            </w:r>
          </w:p>
        </w:tc>
        <w:tc>
          <w:tcPr>
            <w:tcW w:w="7801" w:type="dxa"/>
            <w:gridSpan w:val="5"/>
          </w:tcPr>
          <w:p w14:paraId="42AEBAF1" w14:textId="1F3F8411" w:rsidR="00B10EF5" w:rsidRPr="007E7D56" w:rsidRDefault="00000000" w:rsidP="00B10EF5">
            <w:pPr>
              <w:spacing w:before="120"/>
              <w:rPr>
                <w:rFonts w:ascii="Arial" w:hAnsi="Arial" w:cs="Arial"/>
                <w:color w:val="auto"/>
                <w:sz w:val="24"/>
                <w:szCs w:val="24"/>
              </w:rPr>
            </w:pPr>
            <w:sdt>
              <w:sdtPr>
                <w:rPr>
                  <w:rFonts w:ascii="Arial" w:hAnsi="Arial" w:cs="Arial"/>
                  <w:sz w:val="32"/>
                  <w:szCs w:val="32"/>
                </w:rPr>
                <w:id w:val="-294365799"/>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7E7D56">
              <w:rPr>
                <w:rFonts w:ascii="Arial" w:hAnsi="Arial" w:cs="Arial"/>
                <w:color w:val="auto"/>
                <w:sz w:val="24"/>
                <w:szCs w:val="24"/>
              </w:rPr>
              <w:t xml:space="preserve"> Yes, the operator is an Approved Provider of home care under the </w:t>
            </w:r>
            <w:r w:rsidR="00B10EF5" w:rsidRPr="007E7D56">
              <w:rPr>
                <w:rFonts w:ascii="Arial" w:hAnsi="Arial" w:cs="Arial"/>
                <w:i/>
                <w:color w:val="auto"/>
                <w:sz w:val="24"/>
                <w:szCs w:val="24"/>
              </w:rPr>
              <w:t xml:space="preserve">Aged Care Act 1997 </w:t>
            </w:r>
            <w:r w:rsidR="00B10EF5" w:rsidRPr="007E7D56">
              <w:rPr>
                <w:rFonts w:ascii="Arial" w:hAnsi="Arial" w:cs="Arial"/>
                <w:color w:val="auto"/>
                <w:sz w:val="24"/>
                <w:szCs w:val="24"/>
              </w:rPr>
              <w:t xml:space="preserve">(Registered Accredited Care Supplier – RACS ID number </w:t>
            </w:r>
            <w:r w:rsidR="00B10EF5" w:rsidRPr="007E7D56">
              <w:rPr>
                <w:rFonts w:ascii="Arial" w:hAnsi="Arial" w:cs="Arial"/>
              </w:rPr>
              <w:t>………………)</w:t>
            </w:r>
          </w:p>
          <w:p w14:paraId="44469A8C" w14:textId="77777777" w:rsidR="00B10EF5" w:rsidRPr="007E7D56" w:rsidRDefault="00B10EF5" w:rsidP="00B10EF5">
            <w:pPr>
              <w:rPr>
                <w:rFonts w:ascii="Arial" w:hAnsi="Arial" w:cs="Arial"/>
                <w:color w:val="auto"/>
                <w:sz w:val="24"/>
                <w:szCs w:val="24"/>
              </w:rPr>
            </w:pPr>
          </w:p>
          <w:p w14:paraId="63A3D562" w14:textId="4242AE4D" w:rsidR="00B10EF5" w:rsidRPr="007E7D56" w:rsidRDefault="00000000" w:rsidP="004E0067">
            <w:pPr>
              <w:rPr>
                <w:rFonts w:ascii="Arial" w:hAnsi="Arial" w:cs="Arial"/>
                <w:i/>
                <w:color w:val="4472C4" w:themeColor="accent1"/>
                <w:sz w:val="24"/>
                <w:szCs w:val="24"/>
              </w:rPr>
            </w:pPr>
            <w:sdt>
              <w:sdtPr>
                <w:rPr>
                  <w:rFonts w:ascii="Arial" w:hAnsi="Arial" w:cs="Arial"/>
                  <w:sz w:val="32"/>
                  <w:szCs w:val="32"/>
                </w:rPr>
                <w:id w:val="496543459"/>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7E7D56">
              <w:rPr>
                <w:rFonts w:ascii="Arial" w:hAnsi="Arial" w:cs="Arial"/>
                <w:color w:val="auto"/>
                <w:sz w:val="24"/>
                <w:szCs w:val="24"/>
              </w:rPr>
              <w:t xml:space="preserve"> Yes, home care is provided in association with an Approved Provider </w:t>
            </w:r>
            <w:r w:rsidR="00B10EF5" w:rsidRPr="007E7D56">
              <w:rPr>
                <w:rFonts w:ascii="Arial" w:hAnsi="Arial" w:cs="Arial"/>
              </w:rPr>
              <w:t>……………………………………………</w:t>
            </w:r>
            <w:r w:rsidR="00B10EF5">
              <w:rPr>
                <w:rFonts w:ascii="Arial" w:hAnsi="Arial" w:cs="Arial"/>
              </w:rPr>
              <w:t>……………………………….</w:t>
            </w:r>
          </w:p>
          <w:p w14:paraId="1F3DF95B" w14:textId="77777777" w:rsidR="00B10EF5" w:rsidRPr="007E7D56" w:rsidRDefault="00B10EF5" w:rsidP="00B10EF5">
            <w:pPr>
              <w:rPr>
                <w:rFonts w:ascii="Arial" w:hAnsi="Arial" w:cs="Arial"/>
                <w:color w:val="auto"/>
                <w:sz w:val="24"/>
                <w:szCs w:val="24"/>
              </w:rPr>
            </w:pPr>
          </w:p>
          <w:p w14:paraId="74452E5E" w14:textId="29DEA294" w:rsidR="00105584" w:rsidRPr="004E0067" w:rsidRDefault="00000000" w:rsidP="00B10EF5">
            <w:pPr>
              <w:spacing w:after="120"/>
              <w:rPr>
                <w:rFonts w:ascii="Arial" w:hAnsi="Arial" w:cs="Arial"/>
                <w:color w:val="auto"/>
                <w:sz w:val="24"/>
                <w:szCs w:val="24"/>
              </w:rPr>
            </w:pPr>
            <w:sdt>
              <w:sdtPr>
                <w:rPr>
                  <w:rFonts w:ascii="Arial" w:hAnsi="Arial" w:cs="Arial"/>
                  <w:sz w:val="32"/>
                  <w:szCs w:val="32"/>
                </w:rPr>
                <w:id w:val="-981614506"/>
                <w14:checkbox>
                  <w14:checked w14:val="1"/>
                  <w14:checkedState w14:val="2612" w14:font="MS Gothic"/>
                  <w14:uncheckedState w14:val="2610" w14:font="MS Gothic"/>
                </w14:checkbox>
              </w:sdtPr>
              <w:sdtContent>
                <w:r w:rsidR="004E0067">
                  <w:rPr>
                    <w:rFonts w:ascii="MS Gothic" w:eastAsia="MS Gothic" w:hAnsi="MS Gothic" w:cs="Arial" w:hint="eastAsia"/>
                    <w:sz w:val="32"/>
                    <w:szCs w:val="32"/>
                  </w:rPr>
                  <w:t>☒</w:t>
                </w:r>
              </w:sdtContent>
            </w:sdt>
            <w:r w:rsidR="00B10EF5" w:rsidRPr="007E7D56">
              <w:rPr>
                <w:rFonts w:ascii="Arial" w:hAnsi="Arial" w:cs="Arial"/>
                <w:color w:val="auto"/>
                <w:sz w:val="24"/>
                <w:szCs w:val="24"/>
              </w:rPr>
              <w:t xml:space="preserve"> No, the operator does not provide home care services, residents can arrange their own home care services</w:t>
            </w:r>
          </w:p>
        </w:tc>
      </w:tr>
      <w:tr w:rsidR="00B10EF5" w:rsidRPr="004A3D32" w14:paraId="04495FD9" w14:textId="77777777" w:rsidTr="00EA2219">
        <w:trPr>
          <w:jc w:val="center"/>
        </w:trPr>
        <w:tc>
          <w:tcPr>
            <w:tcW w:w="10632" w:type="dxa"/>
            <w:gridSpan w:val="7"/>
          </w:tcPr>
          <w:p w14:paraId="2AEDFD29" w14:textId="77777777" w:rsidR="00B10EF5" w:rsidRPr="003B56E3" w:rsidRDefault="00B10EF5" w:rsidP="00B10EF5">
            <w:pPr>
              <w:spacing w:before="120"/>
              <w:rPr>
                <w:rFonts w:ascii="Arial" w:hAnsi="Arial" w:cs="Arial"/>
                <w:b/>
                <w:color w:val="auto"/>
                <w:sz w:val="24"/>
                <w:szCs w:val="24"/>
              </w:rPr>
            </w:pPr>
            <w:r w:rsidRPr="003B56E3">
              <w:rPr>
                <w:rFonts w:ascii="Arial" w:hAnsi="Arial" w:cs="Arial"/>
                <w:b/>
                <w:color w:val="auto"/>
                <w:sz w:val="24"/>
                <w:szCs w:val="24"/>
              </w:rPr>
              <w:t>Note:</w:t>
            </w:r>
            <w:r w:rsidRPr="003B56E3">
              <w:rPr>
                <w:rFonts w:ascii="Arial" w:hAnsi="Arial" w:cs="Arial"/>
                <w:color w:val="auto"/>
                <w:sz w:val="24"/>
                <w:szCs w:val="24"/>
              </w:rPr>
              <w:t xml:space="preserve"> Some residents may be eligible to receive a Home Care Package, or a Commonwealth Home Support Program subsidised by the Commonwealth Government if assessed as eligible by an aged care assessment team (ACAT) under the</w:t>
            </w:r>
            <w:r w:rsidRPr="003B56E3">
              <w:rPr>
                <w:rFonts w:ascii="Arial" w:hAnsi="Arial" w:cs="Arial"/>
                <w:i/>
                <w:color w:val="auto"/>
                <w:sz w:val="24"/>
                <w:szCs w:val="24"/>
              </w:rPr>
              <w:t xml:space="preserve"> Aged Care Act 1997 (</w:t>
            </w:r>
            <w:proofErr w:type="spellStart"/>
            <w:r w:rsidRPr="003B56E3">
              <w:rPr>
                <w:rFonts w:ascii="Arial" w:hAnsi="Arial" w:cs="Arial"/>
                <w:i/>
                <w:color w:val="auto"/>
                <w:sz w:val="24"/>
                <w:szCs w:val="24"/>
              </w:rPr>
              <w:t>Cwth</w:t>
            </w:r>
            <w:proofErr w:type="spellEnd"/>
            <w:r w:rsidRPr="003B56E3">
              <w:rPr>
                <w:rFonts w:ascii="Arial" w:hAnsi="Arial" w:cs="Arial"/>
                <w:i/>
                <w:color w:val="auto"/>
                <w:sz w:val="24"/>
                <w:szCs w:val="24"/>
              </w:rPr>
              <w:t>).</w:t>
            </w:r>
            <w:r w:rsidRPr="003B56E3">
              <w:rPr>
                <w:rFonts w:ascii="Arial" w:hAnsi="Arial" w:cs="Arial"/>
                <w:color w:val="auto"/>
                <w:sz w:val="24"/>
                <w:szCs w:val="24"/>
              </w:rPr>
              <w:t xml:space="preserve"> These home care services are not covered by the </w:t>
            </w:r>
            <w:r w:rsidRPr="003B56E3">
              <w:rPr>
                <w:rFonts w:ascii="Arial" w:hAnsi="Arial" w:cs="Arial"/>
                <w:i/>
                <w:color w:val="auto"/>
                <w:sz w:val="24"/>
                <w:szCs w:val="24"/>
              </w:rPr>
              <w:t>Retirement Villages Act 1999</w:t>
            </w:r>
            <w:r w:rsidRPr="003B56E3">
              <w:rPr>
                <w:rFonts w:ascii="Arial" w:hAnsi="Arial" w:cs="Arial"/>
                <w:color w:val="auto"/>
                <w:sz w:val="24"/>
                <w:szCs w:val="24"/>
              </w:rPr>
              <w:t xml:space="preserve"> (Qld). </w:t>
            </w:r>
          </w:p>
          <w:p w14:paraId="0715C5DF" w14:textId="77777777" w:rsidR="00B10EF5" w:rsidRDefault="00B10EF5" w:rsidP="00B10EF5">
            <w:pPr>
              <w:rPr>
                <w:rFonts w:ascii="Arial" w:hAnsi="Arial" w:cs="Arial"/>
                <w:b/>
                <w:color w:val="auto"/>
                <w:sz w:val="24"/>
                <w:szCs w:val="24"/>
              </w:rPr>
            </w:pPr>
            <w:r w:rsidRPr="003B56E3">
              <w:rPr>
                <w:rFonts w:ascii="Arial" w:hAnsi="Arial" w:cs="Arial"/>
                <w:b/>
                <w:color w:val="auto"/>
                <w:sz w:val="24"/>
                <w:szCs w:val="24"/>
              </w:rPr>
              <w:t>Residents can choose their own approved Home Care Provider and are not obliged to use the retirement village provider, if one is offered.</w:t>
            </w:r>
          </w:p>
          <w:p w14:paraId="42EC74CB" w14:textId="6CFDAA15" w:rsidR="00B10EF5" w:rsidRDefault="00B10EF5" w:rsidP="00B10EF5">
            <w:pPr>
              <w:rPr>
                <w:rFonts w:ascii="Arial" w:hAnsi="Arial" w:cs="Arial"/>
              </w:rPr>
            </w:pPr>
          </w:p>
        </w:tc>
      </w:tr>
      <w:tr w:rsidR="00B10EF5" w:rsidRPr="004A3D32" w14:paraId="54E2E309" w14:textId="77777777" w:rsidTr="00EA2219">
        <w:trPr>
          <w:jc w:val="center"/>
        </w:trPr>
        <w:tc>
          <w:tcPr>
            <w:tcW w:w="10632" w:type="dxa"/>
            <w:gridSpan w:val="7"/>
            <w:shd w:val="clear" w:color="auto" w:fill="000000" w:themeFill="text1"/>
          </w:tcPr>
          <w:p w14:paraId="59D17E30" w14:textId="625E2D07" w:rsidR="00B10EF5" w:rsidRPr="00DF24A0" w:rsidRDefault="00B10EF5" w:rsidP="00B10EF5">
            <w:pPr>
              <w:spacing w:before="120" w:after="120"/>
              <w:rPr>
                <w:rFonts w:ascii="Arial" w:hAnsi="Arial" w:cs="Arial"/>
                <w:b/>
                <w:color w:val="FFFFFF" w:themeColor="background1"/>
                <w:sz w:val="24"/>
                <w:szCs w:val="24"/>
              </w:rPr>
            </w:pPr>
            <w:r w:rsidRPr="003B56E3">
              <w:rPr>
                <w:rFonts w:ascii="Arial" w:hAnsi="Arial" w:cs="Arial"/>
                <w:b/>
                <w:color w:val="auto"/>
                <w:sz w:val="24"/>
                <w:szCs w:val="24"/>
              </w:rPr>
              <w:t xml:space="preserve">Part 8 </w:t>
            </w:r>
            <w:r w:rsidRPr="003B56E3">
              <w:rPr>
                <w:rFonts w:ascii="Arial" w:hAnsi="Arial" w:cs="Arial"/>
                <w:b/>
                <w:color w:val="FFFFFF" w:themeColor="background1"/>
                <w:sz w:val="24"/>
                <w:szCs w:val="24"/>
              </w:rPr>
              <w:t>– Security and emergency systems</w:t>
            </w:r>
          </w:p>
        </w:tc>
      </w:tr>
      <w:tr w:rsidR="00B10EF5" w:rsidRPr="004A3D32" w14:paraId="50F5C890" w14:textId="77777777" w:rsidTr="00EA2219">
        <w:trPr>
          <w:jc w:val="center"/>
        </w:trPr>
        <w:tc>
          <w:tcPr>
            <w:tcW w:w="2831" w:type="dxa"/>
            <w:gridSpan w:val="2"/>
          </w:tcPr>
          <w:p w14:paraId="492272E3"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lastRenderedPageBreak/>
              <w:t>8.1 Does the village have a security system?</w:t>
            </w:r>
          </w:p>
          <w:p w14:paraId="56C32B7E" w14:textId="77777777" w:rsidR="00B10EF5" w:rsidRPr="007305C6" w:rsidRDefault="00B10EF5" w:rsidP="00B10EF5">
            <w:pPr>
              <w:rPr>
                <w:rFonts w:ascii="Arial" w:hAnsi="Arial" w:cs="Arial"/>
                <w:color w:val="auto"/>
                <w:sz w:val="24"/>
                <w:szCs w:val="24"/>
              </w:rPr>
            </w:pPr>
            <w:r w:rsidRPr="007305C6">
              <w:rPr>
                <w:rFonts w:ascii="Arial" w:hAnsi="Arial" w:cs="Arial"/>
                <w:color w:val="auto"/>
                <w:sz w:val="24"/>
                <w:szCs w:val="24"/>
              </w:rPr>
              <w:t>If yes:</w:t>
            </w:r>
          </w:p>
          <w:p w14:paraId="18686C00" w14:textId="77777777" w:rsidR="00B10EF5" w:rsidRDefault="00B10EF5" w:rsidP="00B10EF5">
            <w:pPr>
              <w:pStyle w:val="ListParagraph"/>
              <w:numPr>
                <w:ilvl w:val="0"/>
                <w:numId w:val="19"/>
              </w:numPr>
              <w:rPr>
                <w:rFonts w:ascii="Arial" w:hAnsi="Arial" w:cs="Arial"/>
                <w:color w:val="auto"/>
                <w:sz w:val="24"/>
                <w:szCs w:val="24"/>
              </w:rPr>
            </w:pPr>
            <w:r w:rsidRPr="007305C6">
              <w:rPr>
                <w:rFonts w:ascii="Arial" w:hAnsi="Arial" w:cs="Arial"/>
                <w:color w:val="auto"/>
                <w:sz w:val="24"/>
                <w:szCs w:val="24"/>
              </w:rPr>
              <w:t>the security system details are:</w:t>
            </w:r>
          </w:p>
          <w:p w14:paraId="269C91C7" w14:textId="7EAC8674" w:rsidR="00B10EF5" w:rsidRDefault="00B10EF5" w:rsidP="00B10EF5">
            <w:pPr>
              <w:rPr>
                <w:rFonts w:ascii="Arial" w:hAnsi="Arial" w:cs="Arial"/>
                <w:color w:val="auto"/>
                <w:sz w:val="24"/>
                <w:szCs w:val="24"/>
              </w:rPr>
            </w:pPr>
          </w:p>
          <w:p w14:paraId="3BAF0A80" w14:textId="77777777" w:rsidR="00A17F24" w:rsidRPr="00CA0867" w:rsidRDefault="00A17F24" w:rsidP="00B10EF5">
            <w:pPr>
              <w:rPr>
                <w:rFonts w:ascii="Arial" w:hAnsi="Arial" w:cs="Arial"/>
                <w:color w:val="auto"/>
                <w:sz w:val="24"/>
                <w:szCs w:val="24"/>
              </w:rPr>
            </w:pPr>
          </w:p>
          <w:p w14:paraId="11460A0C" w14:textId="5F9157C8" w:rsidR="00B10EF5" w:rsidRPr="00DC1DEC" w:rsidRDefault="00B10EF5" w:rsidP="00B10EF5">
            <w:pPr>
              <w:rPr>
                <w:rFonts w:ascii="Arial" w:hAnsi="Arial" w:cs="Arial"/>
                <w:b/>
                <w:sz w:val="24"/>
                <w:szCs w:val="24"/>
              </w:rPr>
            </w:pPr>
            <w:r w:rsidRPr="007305C6">
              <w:rPr>
                <w:rFonts w:ascii="Arial" w:hAnsi="Arial" w:cs="Arial"/>
                <w:color w:val="auto"/>
                <w:sz w:val="24"/>
                <w:szCs w:val="24"/>
              </w:rPr>
              <w:t>the security system is monitored between:</w:t>
            </w:r>
          </w:p>
        </w:tc>
        <w:tc>
          <w:tcPr>
            <w:tcW w:w="7801" w:type="dxa"/>
            <w:gridSpan w:val="5"/>
          </w:tcPr>
          <w:p w14:paraId="65E18159" w14:textId="77777777" w:rsidR="00B10EF5" w:rsidRPr="003B56E3" w:rsidRDefault="00B10EF5" w:rsidP="00B10EF5">
            <w:pPr>
              <w:rPr>
                <w:rFonts w:ascii="Arial" w:hAnsi="Arial" w:cs="Arial"/>
                <w:color w:val="auto"/>
                <w:sz w:val="24"/>
                <w:szCs w:val="24"/>
              </w:rPr>
            </w:pPr>
          </w:p>
          <w:p w14:paraId="172C308A" w14:textId="411319BD" w:rsidR="00B10EF5" w:rsidRPr="003B56E3" w:rsidRDefault="00000000" w:rsidP="00B10EF5">
            <w:pPr>
              <w:spacing w:before="40"/>
              <w:rPr>
                <w:rFonts w:ascii="Arial" w:hAnsi="Arial" w:cs="Arial"/>
                <w:sz w:val="24"/>
                <w:szCs w:val="24"/>
              </w:rPr>
            </w:pPr>
            <w:sdt>
              <w:sdtPr>
                <w:rPr>
                  <w:rFonts w:ascii="Arial" w:hAnsi="Arial" w:cs="Arial"/>
                  <w:sz w:val="32"/>
                  <w:szCs w:val="32"/>
                </w:rPr>
                <w:id w:val="-996344389"/>
                <w14:checkbox>
                  <w14:checked w14:val="1"/>
                  <w14:checkedState w14:val="2612" w14:font="MS Gothic"/>
                  <w14:uncheckedState w14:val="2610" w14:font="MS Gothic"/>
                </w14:checkbox>
              </w:sdtPr>
              <w:sdtContent>
                <w:r w:rsidR="004E0067">
                  <w:rPr>
                    <w:rFonts w:ascii="MS Gothic" w:eastAsia="MS Gothic" w:hAnsi="MS Gothic" w:cs="Arial" w:hint="eastAsia"/>
                    <w:sz w:val="32"/>
                    <w:szCs w:val="32"/>
                  </w:rPr>
                  <w:t>☒</w:t>
                </w:r>
              </w:sdtContent>
            </w:sdt>
            <w:r w:rsidR="00B10EF5" w:rsidRPr="003B56E3">
              <w:rPr>
                <w:rFonts w:ascii="Arial" w:hAnsi="Arial" w:cs="Arial"/>
                <w:sz w:val="24"/>
                <w:szCs w:val="24"/>
              </w:rPr>
              <w:t xml:space="preserve">  Yes    </w:t>
            </w:r>
            <w:sdt>
              <w:sdtPr>
                <w:rPr>
                  <w:rFonts w:ascii="Arial" w:hAnsi="Arial" w:cs="Arial"/>
                  <w:sz w:val="32"/>
                  <w:szCs w:val="32"/>
                </w:rPr>
                <w:id w:val="1863473609"/>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w:t>
            </w:r>
            <w:r w:rsidR="00B10EF5">
              <w:rPr>
                <w:rFonts w:ascii="Arial" w:hAnsi="Arial" w:cs="Arial"/>
                <w:sz w:val="24"/>
                <w:szCs w:val="24"/>
              </w:rPr>
              <w:t xml:space="preserve"> </w:t>
            </w:r>
            <w:r w:rsidR="00B10EF5" w:rsidRPr="003B56E3">
              <w:rPr>
                <w:rFonts w:ascii="Arial" w:hAnsi="Arial" w:cs="Arial"/>
                <w:sz w:val="24"/>
                <w:szCs w:val="24"/>
              </w:rPr>
              <w:t>No</w:t>
            </w:r>
          </w:p>
          <w:p w14:paraId="344BBD2B" w14:textId="77777777" w:rsidR="00B10EF5" w:rsidRDefault="00B10EF5" w:rsidP="00B10EF5">
            <w:pPr>
              <w:rPr>
                <w:rFonts w:ascii="Arial" w:hAnsi="Arial" w:cs="Arial"/>
              </w:rPr>
            </w:pPr>
          </w:p>
          <w:p w14:paraId="58A4D9C9" w14:textId="77777777" w:rsidR="00B10EF5" w:rsidRDefault="00B10EF5" w:rsidP="00B10EF5">
            <w:pPr>
              <w:rPr>
                <w:rFonts w:ascii="Arial" w:hAnsi="Arial" w:cs="Arial"/>
              </w:rPr>
            </w:pPr>
          </w:p>
          <w:p w14:paraId="0197E38F" w14:textId="41687822" w:rsidR="00B10EF5" w:rsidRPr="000B248A" w:rsidRDefault="004E0067" w:rsidP="00B10EF5">
            <w:pPr>
              <w:rPr>
                <w:rFonts w:ascii="Arial" w:hAnsi="Arial" w:cs="Arial"/>
                <w:sz w:val="24"/>
                <w:szCs w:val="24"/>
              </w:rPr>
            </w:pPr>
            <w:r w:rsidRPr="000B248A">
              <w:rPr>
                <w:rFonts w:ascii="Arial" w:hAnsi="Arial" w:cs="Arial"/>
                <w:sz w:val="24"/>
                <w:szCs w:val="24"/>
              </w:rPr>
              <w:t>CCTV cameras</w:t>
            </w:r>
            <w:r w:rsidR="00A17F24">
              <w:rPr>
                <w:rFonts w:ascii="Arial" w:hAnsi="Arial" w:cs="Arial"/>
                <w:sz w:val="24"/>
                <w:szCs w:val="24"/>
              </w:rPr>
              <w:t xml:space="preserve"> are installed in common areas throughout the Village.</w:t>
            </w:r>
            <w:r w:rsidR="00B82885">
              <w:rPr>
                <w:rFonts w:ascii="Arial" w:hAnsi="Arial" w:cs="Arial"/>
                <w:sz w:val="24"/>
                <w:szCs w:val="24"/>
              </w:rPr>
              <w:t xml:space="preserve"> Footage may be made available upon request on a case-by-case basis and in accordance with applicable privacy laws.</w:t>
            </w:r>
          </w:p>
          <w:p w14:paraId="056537F5" w14:textId="77777777" w:rsidR="00A17F24" w:rsidRPr="000B248A" w:rsidRDefault="00A17F24" w:rsidP="00B10EF5">
            <w:pPr>
              <w:rPr>
                <w:rFonts w:ascii="Arial" w:hAnsi="Arial" w:cs="Arial"/>
                <w:color w:val="auto"/>
                <w:sz w:val="24"/>
                <w:szCs w:val="24"/>
              </w:rPr>
            </w:pPr>
          </w:p>
          <w:p w14:paraId="76676198" w14:textId="77777777" w:rsidR="004E0067" w:rsidRPr="000B248A" w:rsidRDefault="004E0067" w:rsidP="00B10EF5">
            <w:pPr>
              <w:rPr>
                <w:rFonts w:ascii="Arial" w:hAnsi="Arial" w:cs="Arial"/>
                <w:color w:val="auto"/>
                <w:sz w:val="24"/>
                <w:szCs w:val="24"/>
              </w:rPr>
            </w:pPr>
          </w:p>
          <w:p w14:paraId="46FC1D1D" w14:textId="753C52DC" w:rsidR="00B10EF5" w:rsidRDefault="004E0067" w:rsidP="00B10EF5">
            <w:pPr>
              <w:spacing w:after="60"/>
              <w:rPr>
                <w:rFonts w:ascii="Arial" w:hAnsi="Arial" w:cs="Arial"/>
              </w:rPr>
            </w:pPr>
            <w:r w:rsidRPr="000B248A">
              <w:rPr>
                <w:rFonts w:ascii="Arial" w:hAnsi="Arial" w:cs="Arial"/>
                <w:sz w:val="24"/>
                <w:szCs w:val="24"/>
              </w:rPr>
              <w:t xml:space="preserve">12.00 am </w:t>
            </w:r>
            <w:r w:rsidR="00B10EF5" w:rsidRPr="000B248A">
              <w:rPr>
                <w:rFonts w:ascii="Arial" w:hAnsi="Arial" w:cs="Arial"/>
                <w:color w:val="auto"/>
                <w:sz w:val="24"/>
                <w:szCs w:val="24"/>
              </w:rPr>
              <w:t xml:space="preserve">and </w:t>
            </w:r>
            <w:r w:rsidRPr="000B248A">
              <w:rPr>
                <w:rFonts w:ascii="Arial" w:hAnsi="Arial" w:cs="Arial"/>
                <w:color w:val="auto"/>
                <w:sz w:val="24"/>
                <w:szCs w:val="24"/>
              </w:rPr>
              <w:t xml:space="preserve">11.59 </w:t>
            </w:r>
            <w:r w:rsidR="00B10EF5" w:rsidRPr="000B248A">
              <w:rPr>
                <w:rFonts w:ascii="Arial" w:hAnsi="Arial" w:cs="Arial"/>
                <w:color w:val="auto"/>
                <w:sz w:val="24"/>
                <w:szCs w:val="24"/>
              </w:rPr>
              <w:t xml:space="preserve">pm </w:t>
            </w:r>
            <w:r w:rsidRPr="000B248A">
              <w:rPr>
                <w:rFonts w:ascii="Arial" w:hAnsi="Arial" w:cs="Arial"/>
                <w:color w:val="auto"/>
                <w:sz w:val="24"/>
                <w:szCs w:val="24"/>
              </w:rPr>
              <w:t xml:space="preserve">7 </w:t>
            </w:r>
            <w:r w:rsidR="00B10EF5" w:rsidRPr="000B248A">
              <w:rPr>
                <w:rFonts w:ascii="Arial" w:hAnsi="Arial" w:cs="Arial"/>
                <w:color w:val="auto"/>
                <w:sz w:val="24"/>
                <w:szCs w:val="24"/>
              </w:rPr>
              <w:t>days per week.</w:t>
            </w:r>
          </w:p>
        </w:tc>
      </w:tr>
      <w:tr w:rsidR="00B10EF5" w:rsidRPr="004A3D32" w14:paraId="4A2AD395" w14:textId="77777777" w:rsidTr="00EA2219">
        <w:trPr>
          <w:jc w:val="center"/>
        </w:trPr>
        <w:tc>
          <w:tcPr>
            <w:tcW w:w="2831" w:type="dxa"/>
            <w:gridSpan w:val="2"/>
          </w:tcPr>
          <w:p w14:paraId="1E6F61DB"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8.2 Does the village have an emergency help system?</w:t>
            </w:r>
          </w:p>
          <w:p w14:paraId="3E56C30F" w14:textId="77777777" w:rsidR="00B10EF5" w:rsidRPr="007305C6" w:rsidRDefault="00B10EF5" w:rsidP="00B10EF5">
            <w:pPr>
              <w:rPr>
                <w:rFonts w:ascii="Arial" w:hAnsi="Arial" w:cs="Arial"/>
                <w:color w:val="auto"/>
                <w:sz w:val="24"/>
                <w:szCs w:val="24"/>
              </w:rPr>
            </w:pPr>
            <w:r w:rsidRPr="007305C6">
              <w:rPr>
                <w:rFonts w:ascii="Arial" w:hAnsi="Arial" w:cs="Arial"/>
                <w:color w:val="auto"/>
                <w:sz w:val="24"/>
                <w:szCs w:val="24"/>
              </w:rPr>
              <w:t>If yes or optional:</w:t>
            </w:r>
          </w:p>
          <w:p w14:paraId="2185EA4C" w14:textId="77777777" w:rsidR="00B10EF5" w:rsidRDefault="00B10EF5" w:rsidP="00B10EF5">
            <w:pPr>
              <w:pStyle w:val="ListParagraph"/>
              <w:numPr>
                <w:ilvl w:val="0"/>
                <w:numId w:val="20"/>
              </w:numPr>
              <w:rPr>
                <w:rFonts w:ascii="Arial" w:hAnsi="Arial" w:cs="Arial"/>
                <w:color w:val="auto"/>
                <w:sz w:val="24"/>
                <w:szCs w:val="24"/>
              </w:rPr>
            </w:pPr>
            <w:r w:rsidRPr="007305C6">
              <w:rPr>
                <w:rFonts w:ascii="Arial" w:hAnsi="Arial" w:cs="Arial"/>
                <w:color w:val="auto"/>
                <w:sz w:val="24"/>
                <w:szCs w:val="24"/>
              </w:rPr>
              <w:t>the emergency help system details are:</w:t>
            </w:r>
          </w:p>
          <w:p w14:paraId="3F28D8FF" w14:textId="77777777" w:rsidR="00B10EF5" w:rsidRPr="007305C6" w:rsidRDefault="00B10EF5" w:rsidP="00B10EF5">
            <w:pPr>
              <w:pStyle w:val="ListParagraph"/>
              <w:ind w:left="360"/>
              <w:rPr>
                <w:rFonts w:ascii="Arial" w:hAnsi="Arial" w:cs="Arial"/>
                <w:color w:val="auto"/>
                <w:sz w:val="24"/>
                <w:szCs w:val="24"/>
              </w:rPr>
            </w:pPr>
          </w:p>
          <w:p w14:paraId="19F4082B" w14:textId="1D199345" w:rsidR="00B10EF5" w:rsidRPr="00DC1DEC" w:rsidRDefault="00B10EF5" w:rsidP="00B10EF5">
            <w:pPr>
              <w:rPr>
                <w:rFonts w:ascii="Arial" w:hAnsi="Arial" w:cs="Arial"/>
                <w:b/>
                <w:sz w:val="24"/>
                <w:szCs w:val="24"/>
              </w:rPr>
            </w:pPr>
            <w:r w:rsidRPr="007305C6">
              <w:rPr>
                <w:rFonts w:ascii="Arial" w:hAnsi="Arial" w:cs="Arial"/>
                <w:color w:val="auto"/>
                <w:sz w:val="24"/>
                <w:szCs w:val="24"/>
              </w:rPr>
              <w:t>the emergency help system is monitored between:</w:t>
            </w:r>
          </w:p>
        </w:tc>
        <w:tc>
          <w:tcPr>
            <w:tcW w:w="7801" w:type="dxa"/>
            <w:gridSpan w:val="5"/>
          </w:tcPr>
          <w:p w14:paraId="3BA9DAF8" w14:textId="77777777" w:rsidR="00B10EF5" w:rsidRDefault="00B10EF5" w:rsidP="00B10EF5">
            <w:pPr>
              <w:rPr>
                <w:rFonts w:ascii="Arial" w:hAnsi="Arial" w:cs="Arial"/>
                <w:sz w:val="32"/>
                <w:szCs w:val="32"/>
              </w:rPr>
            </w:pPr>
          </w:p>
          <w:p w14:paraId="454456EB" w14:textId="3634CF12" w:rsidR="00B10EF5" w:rsidRPr="003B56E3" w:rsidRDefault="00000000" w:rsidP="00B10EF5">
            <w:pPr>
              <w:rPr>
                <w:rFonts w:ascii="Arial" w:hAnsi="Arial" w:cs="Arial"/>
                <w:color w:val="auto"/>
                <w:sz w:val="24"/>
                <w:szCs w:val="24"/>
              </w:rPr>
            </w:pPr>
            <w:sdt>
              <w:sdtPr>
                <w:rPr>
                  <w:rFonts w:ascii="Arial" w:hAnsi="Arial" w:cs="Arial"/>
                  <w:sz w:val="32"/>
                  <w:szCs w:val="32"/>
                </w:rPr>
                <w:id w:val="-906530764"/>
                <w14:checkbox>
                  <w14:checked w14:val="1"/>
                  <w14:checkedState w14:val="2612" w14:font="MS Gothic"/>
                  <w14:uncheckedState w14:val="2610" w14:font="MS Gothic"/>
                </w14:checkbox>
              </w:sdtPr>
              <w:sdtContent>
                <w:r w:rsidR="000B248A">
                  <w:rPr>
                    <w:rFonts w:ascii="MS Gothic" w:eastAsia="MS Gothic" w:hAnsi="MS Gothic" w:cs="Arial" w:hint="eastAsia"/>
                    <w:sz w:val="32"/>
                    <w:szCs w:val="32"/>
                  </w:rPr>
                  <w:t>☒</w:t>
                </w:r>
              </w:sdtContent>
            </w:sdt>
            <w:r w:rsidR="00B10EF5" w:rsidRPr="003B56E3">
              <w:rPr>
                <w:rFonts w:ascii="Arial" w:hAnsi="Arial" w:cs="Arial"/>
                <w:color w:val="auto"/>
                <w:sz w:val="24"/>
                <w:szCs w:val="24"/>
              </w:rPr>
              <w:t xml:space="preserve"> Yes - all residents             </w:t>
            </w:r>
            <w:sdt>
              <w:sdtPr>
                <w:rPr>
                  <w:rFonts w:ascii="Arial" w:hAnsi="Arial" w:cs="Arial"/>
                  <w:sz w:val="32"/>
                  <w:szCs w:val="32"/>
                </w:rPr>
                <w:id w:val="-720209536"/>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3B56E3">
              <w:rPr>
                <w:rFonts w:ascii="Arial" w:hAnsi="Arial" w:cs="Arial"/>
                <w:color w:val="auto"/>
                <w:sz w:val="24"/>
                <w:szCs w:val="24"/>
              </w:rPr>
              <w:t xml:space="preserve"> Optional               </w:t>
            </w:r>
            <w:sdt>
              <w:sdtPr>
                <w:rPr>
                  <w:rFonts w:ascii="Arial" w:hAnsi="Arial" w:cs="Arial"/>
                  <w:sz w:val="32"/>
                  <w:szCs w:val="32"/>
                </w:rPr>
                <w:id w:val="1844133075"/>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3B56E3">
              <w:rPr>
                <w:rFonts w:ascii="Arial" w:hAnsi="Arial" w:cs="Arial"/>
                <w:color w:val="auto"/>
                <w:sz w:val="24"/>
                <w:szCs w:val="24"/>
              </w:rPr>
              <w:t xml:space="preserve"> No</w:t>
            </w:r>
          </w:p>
          <w:p w14:paraId="69C75341" w14:textId="77777777" w:rsidR="00B10EF5" w:rsidRDefault="00B10EF5" w:rsidP="00B10EF5">
            <w:pPr>
              <w:rPr>
                <w:rFonts w:ascii="Arial" w:hAnsi="Arial" w:cs="Arial"/>
                <w:color w:val="auto"/>
                <w:sz w:val="24"/>
                <w:szCs w:val="24"/>
              </w:rPr>
            </w:pPr>
          </w:p>
          <w:p w14:paraId="3E340AB8" w14:textId="265A44B7" w:rsidR="00B10EF5" w:rsidRPr="000B248A" w:rsidRDefault="000B248A" w:rsidP="00B10EF5">
            <w:pPr>
              <w:rPr>
                <w:rFonts w:ascii="Arial" w:hAnsi="Arial" w:cs="Arial"/>
                <w:color w:val="auto"/>
                <w:sz w:val="24"/>
                <w:szCs w:val="24"/>
              </w:rPr>
            </w:pPr>
            <w:r w:rsidRPr="000B248A">
              <w:rPr>
                <w:rFonts w:ascii="Arial" w:hAnsi="Arial" w:cs="Arial"/>
                <w:color w:val="auto"/>
                <w:sz w:val="24"/>
                <w:szCs w:val="24"/>
              </w:rPr>
              <w:t>Every unit has an emergency call phone</w:t>
            </w:r>
            <w:r w:rsidR="006A2DF0">
              <w:rPr>
                <w:rFonts w:ascii="Arial" w:hAnsi="Arial" w:cs="Arial"/>
                <w:color w:val="auto"/>
                <w:sz w:val="24"/>
                <w:szCs w:val="24"/>
              </w:rPr>
              <w:t xml:space="preserve"> or personal emergency unit</w:t>
            </w:r>
            <w:r w:rsidRPr="000B248A">
              <w:rPr>
                <w:rFonts w:ascii="Arial" w:hAnsi="Arial" w:cs="Arial"/>
                <w:color w:val="auto"/>
                <w:sz w:val="24"/>
                <w:szCs w:val="24"/>
              </w:rPr>
              <w:t xml:space="preserve"> connected to and monitored by an external </w:t>
            </w:r>
            <w:r w:rsidR="006A2DF0">
              <w:rPr>
                <w:rFonts w:ascii="Arial" w:hAnsi="Arial" w:cs="Arial"/>
                <w:color w:val="auto"/>
                <w:sz w:val="24"/>
                <w:szCs w:val="24"/>
              </w:rPr>
              <w:t xml:space="preserve">24 hr </w:t>
            </w:r>
            <w:r w:rsidRPr="000B248A">
              <w:rPr>
                <w:rFonts w:ascii="Arial" w:hAnsi="Arial" w:cs="Arial"/>
                <w:color w:val="auto"/>
                <w:sz w:val="24"/>
                <w:szCs w:val="24"/>
              </w:rPr>
              <w:t>monitoring centre.</w:t>
            </w:r>
          </w:p>
          <w:p w14:paraId="6E2E98D1" w14:textId="0CA97BBF" w:rsidR="000B248A" w:rsidRPr="000B248A" w:rsidRDefault="000B248A" w:rsidP="00B10EF5">
            <w:pPr>
              <w:rPr>
                <w:rFonts w:ascii="Arial" w:hAnsi="Arial" w:cs="Arial"/>
                <w:color w:val="auto"/>
                <w:sz w:val="24"/>
                <w:szCs w:val="24"/>
              </w:rPr>
            </w:pPr>
          </w:p>
          <w:p w14:paraId="40A17266" w14:textId="77777777" w:rsidR="00B10EF5" w:rsidRPr="000B248A" w:rsidRDefault="00B10EF5" w:rsidP="00B10EF5">
            <w:pPr>
              <w:rPr>
                <w:rFonts w:ascii="Arial" w:hAnsi="Arial" w:cs="Arial"/>
                <w:color w:val="auto"/>
                <w:sz w:val="24"/>
                <w:szCs w:val="24"/>
              </w:rPr>
            </w:pPr>
          </w:p>
          <w:p w14:paraId="5C210F0A" w14:textId="77777777" w:rsidR="000B248A" w:rsidRDefault="000B248A" w:rsidP="00B10EF5">
            <w:pPr>
              <w:spacing w:after="120"/>
              <w:rPr>
                <w:rFonts w:ascii="Arial" w:hAnsi="Arial" w:cs="Arial"/>
                <w:sz w:val="24"/>
                <w:szCs w:val="24"/>
              </w:rPr>
            </w:pPr>
          </w:p>
          <w:p w14:paraId="41EA0767" w14:textId="7B4AD310" w:rsidR="00B10EF5" w:rsidRDefault="000B248A" w:rsidP="000B248A">
            <w:pPr>
              <w:spacing w:after="60"/>
              <w:rPr>
                <w:rFonts w:ascii="Arial" w:hAnsi="Arial" w:cs="Arial"/>
              </w:rPr>
            </w:pPr>
            <w:r w:rsidRPr="000B248A">
              <w:rPr>
                <w:rFonts w:ascii="Arial" w:hAnsi="Arial" w:cs="Arial"/>
                <w:sz w:val="24"/>
                <w:szCs w:val="24"/>
              </w:rPr>
              <w:t xml:space="preserve">12.00 </w:t>
            </w:r>
            <w:r w:rsidR="00B10EF5" w:rsidRPr="000B248A">
              <w:rPr>
                <w:rFonts w:ascii="Arial" w:hAnsi="Arial" w:cs="Arial"/>
                <w:color w:val="auto"/>
                <w:sz w:val="24"/>
                <w:szCs w:val="24"/>
              </w:rPr>
              <w:t xml:space="preserve">am and </w:t>
            </w:r>
            <w:r w:rsidRPr="000B248A">
              <w:rPr>
                <w:rFonts w:ascii="Arial" w:hAnsi="Arial" w:cs="Arial"/>
                <w:color w:val="auto"/>
                <w:sz w:val="24"/>
                <w:szCs w:val="24"/>
              </w:rPr>
              <w:t xml:space="preserve">11.59 </w:t>
            </w:r>
            <w:r w:rsidR="00B10EF5" w:rsidRPr="000B248A">
              <w:rPr>
                <w:rFonts w:ascii="Arial" w:hAnsi="Arial" w:cs="Arial"/>
                <w:color w:val="auto"/>
                <w:sz w:val="24"/>
                <w:szCs w:val="24"/>
              </w:rPr>
              <w:t>pm</w:t>
            </w:r>
            <w:r>
              <w:rPr>
                <w:rFonts w:ascii="Arial" w:hAnsi="Arial" w:cs="Arial"/>
                <w:color w:val="auto"/>
                <w:sz w:val="24"/>
                <w:szCs w:val="24"/>
              </w:rPr>
              <w:t>,</w:t>
            </w:r>
            <w:r w:rsidR="00B10EF5" w:rsidRPr="000B248A">
              <w:rPr>
                <w:rFonts w:ascii="Arial" w:hAnsi="Arial" w:cs="Arial"/>
                <w:color w:val="auto"/>
                <w:sz w:val="24"/>
                <w:szCs w:val="24"/>
              </w:rPr>
              <w:t xml:space="preserve"> </w:t>
            </w:r>
            <w:r w:rsidRPr="000B248A">
              <w:rPr>
                <w:rFonts w:ascii="Arial" w:hAnsi="Arial" w:cs="Arial"/>
                <w:color w:val="auto"/>
                <w:sz w:val="24"/>
                <w:szCs w:val="24"/>
              </w:rPr>
              <w:t xml:space="preserve">7 </w:t>
            </w:r>
            <w:r w:rsidR="00B10EF5" w:rsidRPr="000B248A">
              <w:rPr>
                <w:rFonts w:ascii="Arial" w:hAnsi="Arial" w:cs="Arial"/>
                <w:color w:val="auto"/>
                <w:sz w:val="24"/>
                <w:szCs w:val="24"/>
              </w:rPr>
              <w:t>days per week.</w:t>
            </w:r>
          </w:p>
        </w:tc>
      </w:tr>
      <w:tr w:rsidR="00B10EF5" w:rsidRPr="004A3D32" w14:paraId="097E6D4F" w14:textId="77777777" w:rsidTr="00EA2219">
        <w:trPr>
          <w:jc w:val="center"/>
        </w:trPr>
        <w:tc>
          <w:tcPr>
            <w:tcW w:w="2831" w:type="dxa"/>
            <w:gridSpan w:val="2"/>
          </w:tcPr>
          <w:p w14:paraId="2031D56D" w14:textId="77777777" w:rsidR="00B10EF5" w:rsidRPr="003B56E3" w:rsidRDefault="00B10EF5" w:rsidP="00B10EF5">
            <w:pPr>
              <w:spacing w:before="120"/>
              <w:rPr>
                <w:rFonts w:ascii="Arial" w:hAnsi="Arial" w:cs="Arial"/>
                <w:color w:val="auto"/>
                <w:sz w:val="24"/>
                <w:szCs w:val="24"/>
              </w:rPr>
            </w:pPr>
            <w:r w:rsidRPr="00CE2232">
              <w:rPr>
                <w:rFonts w:ascii="Arial" w:hAnsi="Arial" w:cs="Arial"/>
                <w:b/>
                <w:color w:val="auto"/>
                <w:sz w:val="24"/>
                <w:szCs w:val="24"/>
              </w:rPr>
              <w:t>8.3 Does the village have equipment that provides for the safety</w:t>
            </w:r>
            <w:r w:rsidRPr="003B56E3">
              <w:rPr>
                <w:rFonts w:ascii="Arial" w:hAnsi="Arial" w:cs="Arial"/>
                <w:color w:val="auto"/>
                <w:sz w:val="24"/>
                <w:szCs w:val="24"/>
              </w:rPr>
              <w:t xml:space="preserve"> </w:t>
            </w:r>
            <w:r w:rsidRPr="00CE2232">
              <w:rPr>
                <w:rFonts w:ascii="Arial" w:hAnsi="Arial" w:cs="Arial"/>
                <w:b/>
                <w:color w:val="auto"/>
                <w:sz w:val="24"/>
                <w:szCs w:val="24"/>
              </w:rPr>
              <w:t>or medical emergency of residents?</w:t>
            </w:r>
          </w:p>
          <w:p w14:paraId="064D7202" w14:textId="412AC2E0" w:rsidR="00B10EF5" w:rsidRPr="00DC1DEC" w:rsidRDefault="00B10EF5" w:rsidP="00B10EF5">
            <w:pPr>
              <w:rPr>
                <w:rFonts w:ascii="Arial" w:hAnsi="Arial" w:cs="Arial"/>
                <w:b/>
                <w:sz w:val="24"/>
                <w:szCs w:val="24"/>
              </w:rPr>
            </w:pPr>
            <w:r w:rsidRPr="007305C6">
              <w:rPr>
                <w:rFonts w:ascii="Arial" w:hAnsi="Arial" w:cs="Arial"/>
                <w:color w:val="auto"/>
                <w:sz w:val="24"/>
                <w:szCs w:val="24"/>
              </w:rPr>
              <w:t>If yes, list or provide details e.g. first aid kit, defibrillator</w:t>
            </w:r>
          </w:p>
        </w:tc>
        <w:tc>
          <w:tcPr>
            <w:tcW w:w="7801" w:type="dxa"/>
            <w:gridSpan w:val="5"/>
          </w:tcPr>
          <w:p w14:paraId="583BA52D" w14:textId="2FFFD368" w:rsidR="00B10EF5" w:rsidRPr="003B56E3" w:rsidRDefault="00000000" w:rsidP="00B10EF5">
            <w:pPr>
              <w:spacing w:before="120"/>
              <w:rPr>
                <w:rFonts w:ascii="Arial" w:hAnsi="Arial" w:cs="Arial"/>
                <w:sz w:val="24"/>
                <w:szCs w:val="24"/>
              </w:rPr>
            </w:pPr>
            <w:sdt>
              <w:sdtPr>
                <w:rPr>
                  <w:rFonts w:ascii="Arial" w:hAnsi="Arial" w:cs="Arial"/>
                  <w:sz w:val="32"/>
                  <w:szCs w:val="32"/>
                </w:rPr>
                <w:id w:val="-871608442"/>
                <w14:checkbox>
                  <w14:checked w14:val="1"/>
                  <w14:checkedState w14:val="2612" w14:font="MS Gothic"/>
                  <w14:uncheckedState w14:val="2610" w14:font="MS Gothic"/>
                </w14:checkbox>
              </w:sdtPr>
              <w:sdtContent>
                <w:r w:rsidR="000B248A">
                  <w:rPr>
                    <w:rFonts w:ascii="MS Gothic" w:eastAsia="MS Gothic" w:hAnsi="MS Gothic" w:cs="Arial" w:hint="eastAsia"/>
                    <w:sz w:val="32"/>
                    <w:szCs w:val="32"/>
                  </w:rPr>
                  <w:t>☒</w:t>
                </w:r>
              </w:sdtContent>
            </w:sdt>
            <w:r w:rsidR="00B10EF5" w:rsidRPr="003B56E3">
              <w:rPr>
                <w:rFonts w:ascii="Arial" w:hAnsi="Arial" w:cs="Arial"/>
                <w:sz w:val="24"/>
                <w:szCs w:val="24"/>
              </w:rPr>
              <w:t xml:space="preserve">  Yes    </w:t>
            </w:r>
            <w:sdt>
              <w:sdtPr>
                <w:rPr>
                  <w:rFonts w:ascii="Arial" w:hAnsi="Arial" w:cs="Arial"/>
                  <w:sz w:val="32"/>
                  <w:szCs w:val="32"/>
                </w:rPr>
                <w:id w:val="324636765"/>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No</w:t>
            </w:r>
          </w:p>
          <w:p w14:paraId="033CA5E3" w14:textId="77777777" w:rsidR="00B10EF5" w:rsidRPr="003B56E3" w:rsidRDefault="00B10EF5" w:rsidP="00B10EF5">
            <w:pPr>
              <w:rPr>
                <w:rFonts w:ascii="Arial" w:hAnsi="Arial" w:cs="Arial"/>
                <w:color w:val="auto"/>
                <w:sz w:val="24"/>
                <w:szCs w:val="24"/>
              </w:rPr>
            </w:pPr>
          </w:p>
          <w:p w14:paraId="1752277B" w14:textId="77777777" w:rsidR="000B248A" w:rsidRDefault="000B248A" w:rsidP="00B10EF5">
            <w:pPr>
              <w:rPr>
                <w:rFonts w:ascii="Arial" w:hAnsi="Arial" w:cs="Arial"/>
              </w:rPr>
            </w:pPr>
          </w:p>
          <w:p w14:paraId="277CE43E" w14:textId="77777777" w:rsidR="000B248A" w:rsidRDefault="000B248A" w:rsidP="00B10EF5">
            <w:pPr>
              <w:rPr>
                <w:rFonts w:ascii="Arial" w:hAnsi="Arial" w:cs="Arial"/>
              </w:rPr>
            </w:pPr>
          </w:p>
          <w:p w14:paraId="0CE3B955" w14:textId="77777777" w:rsidR="000B248A" w:rsidRDefault="000B248A" w:rsidP="00B10EF5">
            <w:pPr>
              <w:rPr>
                <w:rFonts w:ascii="Arial" w:hAnsi="Arial" w:cs="Arial"/>
              </w:rPr>
            </w:pPr>
          </w:p>
          <w:p w14:paraId="4148A21A" w14:textId="304D7FE6" w:rsidR="000B248A" w:rsidRPr="000B248A" w:rsidRDefault="000B248A" w:rsidP="00B10EF5">
            <w:pPr>
              <w:rPr>
                <w:rFonts w:ascii="Arial" w:hAnsi="Arial" w:cs="Arial"/>
                <w:sz w:val="24"/>
                <w:szCs w:val="24"/>
              </w:rPr>
            </w:pPr>
            <w:r w:rsidRPr="000B248A">
              <w:rPr>
                <w:rFonts w:ascii="Arial" w:hAnsi="Arial" w:cs="Arial"/>
                <w:sz w:val="24"/>
                <w:szCs w:val="24"/>
              </w:rPr>
              <w:t>First aid kit</w:t>
            </w:r>
            <w:r w:rsidR="006A2DF0">
              <w:rPr>
                <w:rFonts w:ascii="Arial" w:hAnsi="Arial" w:cs="Arial"/>
                <w:sz w:val="24"/>
                <w:szCs w:val="24"/>
              </w:rPr>
              <w:t>s</w:t>
            </w:r>
            <w:r w:rsidRPr="000B248A">
              <w:rPr>
                <w:rFonts w:ascii="Arial" w:hAnsi="Arial" w:cs="Arial"/>
                <w:sz w:val="24"/>
                <w:szCs w:val="24"/>
              </w:rPr>
              <w:t xml:space="preserve"> in </w:t>
            </w:r>
            <w:r w:rsidR="006A2DF0">
              <w:rPr>
                <w:rFonts w:ascii="Arial" w:hAnsi="Arial" w:cs="Arial"/>
                <w:sz w:val="24"/>
                <w:szCs w:val="24"/>
              </w:rPr>
              <w:t xml:space="preserve">every </w:t>
            </w:r>
            <w:r>
              <w:rPr>
                <w:rFonts w:ascii="Arial" w:hAnsi="Arial" w:cs="Arial"/>
                <w:sz w:val="24"/>
                <w:szCs w:val="24"/>
              </w:rPr>
              <w:t>R</w:t>
            </w:r>
            <w:r w:rsidRPr="000B248A">
              <w:rPr>
                <w:rFonts w:ascii="Arial" w:hAnsi="Arial" w:cs="Arial"/>
                <w:sz w:val="24"/>
                <w:szCs w:val="24"/>
              </w:rPr>
              <w:t xml:space="preserve">ecreation </w:t>
            </w:r>
            <w:r>
              <w:rPr>
                <w:rFonts w:ascii="Arial" w:hAnsi="Arial" w:cs="Arial"/>
                <w:sz w:val="24"/>
                <w:szCs w:val="24"/>
              </w:rPr>
              <w:t>C</w:t>
            </w:r>
            <w:r w:rsidRPr="000B248A">
              <w:rPr>
                <w:rFonts w:ascii="Arial" w:hAnsi="Arial" w:cs="Arial"/>
                <w:sz w:val="24"/>
                <w:szCs w:val="24"/>
              </w:rPr>
              <w:t>entre</w:t>
            </w:r>
          </w:p>
          <w:p w14:paraId="641B61A9" w14:textId="101CA0DD" w:rsidR="00B10EF5" w:rsidRDefault="000B248A" w:rsidP="000B248A">
            <w:pPr>
              <w:rPr>
                <w:rFonts w:ascii="Arial" w:hAnsi="Arial" w:cs="Arial"/>
              </w:rPr>
            </w:pPr>
            <w:r w:rsidRPr="000B248A">
              <w:rPr>
                <w:rFonts w:ascii="Arial" w:hAnsi="Arial" w:cs="Arial"/>
                <w:sz w:val="24"/>
                <w:szCs w:val="24"/>
              </w:rPr>
              <w:t xml:space="preserve">Wheel chair in </w:t>
            </w:r>
            <w:r>
              <w:rPr>
                <w:rFonts w:ascii="Arial" w:hAnsi="Arial" w:cs="Arial"/>
                <w:sz w:val="24"/>
                <w:szCs w:val="24"/>
              </w:rPr>
              <w:t>R</w:t>
            </w:r>
            <w:r w:rsidRPr="000B248A">
              <w:rPr>
                <w:rFonts w:ascii="Arial" w:hAnsi="Arial" w:cs="Arial"/>
                <w:sz w:val="24"/>
                <w:szCs w:val="24"/>
              </w:rPr>
              <w:t xml:space="preserve">ecreation </w:t>
            </w:r>
            <w:r>
              <w:rPr>
                <w:rFonts w:ascii="Arial" w:hAnsi="Arial" w:cs="Arial"/>
                <w:sz w:val="24"/>
                <w:szCs w:val="24"/>
              </w:rPr>
              <w:t>C</w:t>
            </w:r>
            <w:r w:rsidRPr="000B248A">
              <w:rPr>
                <w:rFonts w:ascii="Arial" w:hAnsi="Arial" w:cs="Arial"/>
                <w:sz w:val="24"/>
                <w:szCs w:val="24"/>
              </w:rPr>
              <w:t>entre available for residents’ use</w:t>
            </w:r>
          </w:p>
        </w:tc>
      </w:tr>
      <w:tr w:rsidR="00B10EF5" w:rsidRPr="004A3D32" w14:paraId="069115B8" w14:textId="77777777" w:rsidTr="00EA2219">
        <w:trPr>
          <w:jc w:val="center"/>
        </w:trPr>
        <w:tc>
          <w:tcPr>
            <w:tcW w:w="10632" w:type="dxa"/>
            <w:gridSpan w:val="7"/>
            <w:shd w:val="clear" w:color="auto" w:fill="000000" w:themeFill="text1"/>
          </w:tcPr>
          <w:p w14:paraId="5289ABCF" w14:textId="53D284FD" w:rsidR="00B10EF5" w:rsidRDefault="00B10EF5" w:rsidP="00B10EF5">
            <w:pPr>
              <w:spacing w:before="120" w:after="120"/>
              <w:rPr>
                <w:rFonts w:ascii="Arial" w:hAnsi="Arial" w:cs="Arial"/>
              </w:rPr>
            </w:pPr>
            <w:r w:rsidRPr="000325E1">
              <w:rPr>
                <w:b/>
                <w:bCs/>
                <w:color w:val="auto"/>
                <w:sz w:val="28"/>
                <w:szCs w:val="28"/>
              </w:rPr>
              <w:t>COSTS AND FINANCIAL MANAGEMENT</w:t>
            </w:r>
          </w:p>
        </w:tc>
      </w:tr>
      <w:tr w:rsidR="00B10EF5" w:rsidRPr="004A3D32" w14:paraId="7F2D12B2" w14:textId="77777777" w:rsidTr="00EA2219">
        <w:trPr>
          <w:jc w:val="center"/>
        </w:trPr>
        <w:tc>
          <w:tcPr>
            <w:tcW w:w="10632" w:type="dxa"/>
            <w:gridSpan w:val="7"/>
            <w:shd w:val="clear" w:color="auto" w:fill="000000" w:themeFill="text1"/>
          </w:tcPr>
          <w:p w14:paraId="37B39377" w14:textId="70B6FEC6" w:rsidR="00B10EF5" w:rsidRDefault="00B10EF5" w:rsidP="00B10EF5">
            <w:pPr>
              <w:spacing w:before="120" w:after="120"/>
              <w:rPr>
                <w:rFonts w:ascii="Arial" w:hAnsi="Arial" w:cs="Arial"/>
              </w:rPr>
            </w:pPr>
            <w:r w:rsidRPr="00630E81">
              <w:rPr>
                <w:rFonts w:ascii="Arial" w:hAnsi="Arial" w:cs="Arial"/>
                <w:b/>
                <w:color w:val="auto"/>
                <w:sz w:val="24"/>
                <w:szCs w:val="24"/>
              </w:rPr>
              <w:t>Part 9 – Ingoing contribution - entry costs to live in the village</w:t>
            </w:r>
          </w:p>
        </w:tc>
      </w:tr>
      <w:tr w:rsidR="00B10EF5" w:rsidRPr="004A3D32" w14:paraId="002392FA" w14:textId="77777777" w:rsidTr="00EA2219">
        <w:trPr>
          <w:jc w:val="center"/>
        </w:trPr>
        <w:tc>
          <w:tcPr>
            <w:tcW w:w="10632" w:type="dxa"/>
            <w:gridSpan w:val="7"/>
          </w:tcPr>
          <w:p w14:paraId="5747FF8C" w14:textId="692F3BA7" w:rsidR="00B10EF5" w:rsidRDefault="00B10EF5" w:rsidP="00B10EF5">
            <w:pPr>
              <w:spacing w:before="120" w:after="120"/>
              <w:rPr>
                <w:rFonts w:ascii="Arial" w:hAnsi="Arial" w:cs="Arial"/>
              </w:rPr>
            </w:pPr>
            <w:r w:rsidRPr="00B33C31">
              <w:rPr>
                <w:rFonts w:ascii="Arial" w:hAnsi="Arial" w:cs="Arial"/>
                <w:i/>
                <w:color w:val="auto"/>
                <w:sz w:val="24"/>
                <w:szCs w:val="24"/>
              </w:rPr>
              <w:t>An ingoing contribution is the amount a prospective resident must pay under a residence contract to secure a right to reside in the retirement village. The ingoing contribution is also referred to as the sale price or purchase price.</w:t>
            </w:r>
            <w:r w:rsidRPr="00B33C31">
              <w:rPr>
                <w:rFonts w:ascii="Arial" w:hAnsi="Arial" w:cs="Arial"/>
                <w:bCs/>
                <w:color w:val="auto"/>
                <w:sz w:val="24"/>
                <w:szCs w:val="24"/>
              </w:rPr>
              <w:t xml:space="preserve"> </w:t>
            </w:r>
            <w:r w:rsidRPr="00B33C31">
              <w:rPr>
                <w:rFonts w:ascii="Arial" w:hAnsi="Arial" w:cs="Arial"/>
                <w:bCs/>
                <w:i/>
                <w:color w:val="auto"/>
                <w:sz w:val="24"/>
                <w:szCs w:val="24"/>
              </w:rPr>
              <w:t>It does not include ongoing charges such as rent or other recurring fees.</w:t>
            </w:r>
          </w:p>
        </w:tc>
      </w:tr>
      <w:tr w:rsidR="00B10EF5" w:rsidRPr="004A3D32" w14:paraId="6D40308F" w14:textId="77777777" w:rsidTr="00EA2219">
        <w:trPr>
          <w:jc w:val="center"/>
        </w:trPr>
        <w:tc>
          <w:tcPr>
            <w:tcW w:w="2831" w:type="dxa"/>
            <w:gridSpan w:val="2"/>
          </w:tcPr>
          <w:p w14:paraId="2F4EB0F3" w14:textId="77777777" w:rsidR="00B10EF5" w:rsidRPr="00CE2232" w:rsidRDefault="00B10EF5" w:rsidP="00B10EF5">
            <w:pPr>
              <w:spacing w:before="120"/>
              <w:rPr>
                <w:rFonts w:ascii="Arial" w:hAnsi="Arial" w:cs="Arial"/>
                <w:b/>
                <w:color w:val="4472C4" w:themeColor="accent1"/>
                <w:sz w:val="24"/>
                <w:szCs w:val="24"/>
              </w:rPr>
            </w:pPr>
            <w:r w:rsidRPr="00CE2232">
              <w:rPr>
                <w:rFonts w:ascii="Arial" w:hAnsi="Arial" w:cs="Arial"/>
                <w:b/>
                <w:color w:val="auto"/>
                <w:sz w:val="24"/>
                <w:szCs w:val="24"/>
              </w:rPr>
              <w:t xml:space="preserve">9.1 What is the estimated ingoing contribution (sale price) range for all types of units in the village </w:t>
            </w:r>
          </w:p>
          <w:p w14:paraId="78E71A6A" w14:textId="77777777" w:rsidR="00B10EF5" w:rsidRPr="00B33C31" w:rsidRDefault="00B10EF5" w:rsidP="00B10EF5">
            <w:pPr>
              <w:rPr>
                <w:rFonts w:ascii="Arial" w:hAnsi="Arial" w:cs="Arial"/>
                <w:color w:val="auto"/>
                <w:sz w:val="24"/>
                <w:szCs w:val="24"/>
              </w:rPr>
            </w:pPr>
          </w:p>
          <w:p w14:paraId="54ED40EE" w14:textId="77777777" w:rsidR="00B10EF5" w:rsidRPr="00B33C31" w:rsidRDefault="00B10EF5" w:rsidP="00B10EF5">
            <w:pPr>
              <w:rPr>
                <w:rFonts w:ascii="Arial" w:hAnsi="Arial" w:cs="Arial"/>
                <w:color w:val="auto"/>
                <w:sz w:val="24"/>
                <w:szCs w:val="24"/>
              </w:rPr>
            </w:pPr>
          </w:p>
          <w:p w14:paraId="2CE0BE02" w14:textId="77777777" w:rsidR="00B10EF5" w:rsidRPr="00B33C31" w:rsidRDefault="00B10EF5" w:rsidP="00B10EF5">
            <w:pPr>
              <w:rPr>
                <w:rFonts w:ascii="Arial" w:hAnsi="Arial" w:cs="Arial"/>
                <w:color w:val="auto"/>
                <w:sz w:val="24"/>
                <w:szCs w:val="24"/>
              </w:rPr>
            </w:pPr>
          </w:p>
          <w:p w14:paraId="44E61A82" w14:textId="77777777" w:rsidR="00B10EF5" w:rsidRPr="00B33C31" w:rsidRDefault="00B10EF5" w:rsidP="00B10EF5">
            <w:pPr>
              <w:rPr>
                <w:rFonts w:ascii="Arial" w:hAnsi="Arial" w:cs="Arial"/>
                <w:color w:val="auto"/>
                <w:sz w:val="24"/>
                <w:szCs w:val="24"/>
              </w:rPr>
            </w:pPr>
          </w:p>
          <w:p w14:paraId="4A93C784" w14:textId="77777777" w:rsidR="00B10EF5" w:rsidRPr="00B33C31" w:rsidRDefault="00B10EF5" w:rsidP="00B10EF5">
            <w:pPr>
              <w:rPr>
                <w:rFonts w:ascii="Arial" w:hAnsi="Arial" w:cs="Arial"/>
                <w:color w:val="auto"/>
                <w:sz w:val="24"/>
                <w:szCs w:val="24"/>
              </w:rPr>
            </w:pPr>
          </w:p>
          <w:p w14:paraId="2259E813" w14:textId="77777777" w:rsidR="00B10EF5" w:rsidRPr="00B33C31" w:rsidRDefault="00B10EF5" w:rsidP="00B10EF5">
            <w:pPr>
              <w:rPr>
                <w:rFonts w:ascii="Arial" w:hAnsi="Arial" w:cs="Arial"/>
                <w:color w:val="auto"/>
                <w:sz w:val="24"/>
                <w:szCs w:val="24"/>
              </w:rPr>
            </w:pPr>
          </w:p>
          <w:p w14:paraId="6E28E190" w14:textId="77777777" w:rsidR="00B10EF5" w:rsidRPr="00B33C31" w:rsidRDefault="00B10EF5" w:rsidP="00B10EF5">
            <w:pPr>
              <w:rPr>
                <w:rFonts w:ascii="Arial" w:hAnsi="Arial" w:cs="Arial"/>
                <w:color w:val="auto"/>
                <w:sz w:val="24"/>
                <w:szCs w:val="24"/>
              </w:rPr>
            </w:pPr>
          </w:p>
          <w:p w14:paraId="31624826" w14:textId="77777777" w:rsidR="00B10EF5" w:rsidRPr="00B33C31" w:rsidRDefault="00B10EF5" w:rsidP="00B10EF5">
            <w:pPr>
              <w:rPr>
                <w:rFonts w:ascii="Arial" w:hAnsi="Arial" w:cs="Arial"/>
                <w:color w:val="auto"/>
                <w:sz w:val="24"/>
                <w:szCs w:val="24"/>
              </w:rPr>
            </w:pPr>
          </w:p>
          <w:p w14:paraId="2276B6F1" w14:textId="77777777" w:rsidR="00B10EF5" w:rsidRPr="00B33C31" w:rsidRDefault="00B10EF5" w:rsidP="00B10EF5">
            <w:pPr>
              <w:rPr>
                <w:rFonts w:ascii="Arial" w:hAnsi="Arial" w:cs="Arial"/>
                <w:color w:val="auto"/>
                <w:sz w:val="24"/>
                <w:szCs w:val="24"/>
              </w:rPr>
            </w:pPr>
          </w:p>
          <w:p w14:paraId="3F550CEC" w14:textId="77777777" w:rsidR="00B10EF5" w:rsidRPr="00B33C31" w:rsidRDefault="00B10EF5" w:rsidP="00B10EF5">
            <w:pPr>
              <w:rPr>
                <w:rFonts w:ascii="Arial" w:hAnsi="Arial" w:cs="Arial"/>
                <w:color w:val="auto"/>
                <w:sz w:val="24"/>
                <w:szCs w:val="24"/>
              </w:rPr>
            </w:pPr>
          </w:p>
          <w:p w14:paraId="496D825D" w14:textId="77777777" w:rsidR="00B10EF5" w:rsidRPr="00DC1DEC" w:rsidRDefault="00B10EF5" w:rsidP="00B10EF5">
            <w:pPr>
              <w:rPr>
                <w:rFonts w:ascii="Arial" w:hAnsi="Arial" w:cs="Arial"/>
                <w:b/>
                <w:sz w:val="24"/>
                <w:szCs w:val="24"/>
              </w:rPr>
            </w:pPr>
          </w:p>
        </w:tc>
        <w:tc>
          <w:tcPr>
            <w:tcW w:w="7801" w:type="dxa"/>
            <w:gridSpan w:val="5"/>
          </w:tcPr>
          <w:tbl>
            <w:tblPr>
              <w:tblStyle w:val="TableGrid0"/>
              <w:tblW w:w="7763" w:type="dxa"/>
              <w:tblLayout w:type="fixed"/>
              <w:tblLook w:val="04A0" w:firstRow="1" w:lastRow="0" w:firstColumn="1" w:lastColumn="0" w:noHBand="0" w:noVBand="1"/>
            </w:tblPr>
            <w:tblGrid>
              <w:gridCol w:w="2945"/>
              <w:gridCol w:w="4818"/>
            </w:tblGrid>
            <w:tr w:rsidR="00B10EF5" w:rsidRPr="00B33C31" w14:paraId="68495FA3" w14:textId="77777777" w:rsidTr="00E60422">
              <w:tc>
                <w:tcPr>
                  <w:tcW w:w="2945" w:type="dxa"/>
                </w:tcPr>
                <w:p w14:paraId="3CDD9D9D" w14:textId="77777777" w:rsidR="00B10EF5" w:rsidRPr="00B33C31" w:rsidRDefault="00B10EF5" w:rsidP="00B10EF5">
                  <w:pPr>
                    <w:rPr>
                      <w:rFonts w:ascii="Arial" w:hAnsi="Arial" w:cs="Arial"/>
                      <w:sz w:val="24"/>
                      <w:szCs w:val="24"/>
                    </w:rPr>
                  </w:pPr>
                  <w:r w:rsidRPr="00B33C31">
                    <w:rPr>
                      <w:rFonts w:ascii="Arial" w:hAnsi="Arial" w:cs="Arial"/>
                      <w:b/>
                      <w:sz w:val="24"/>
                      <w:szCs w:val="24"/>
                    </w:rPr>
                    <w:lastRenderedPageBreak/>
                    <w:t>Accommodation Unit</w:t>
                  </w:r>
                </w:p>
              </w:tc>
              <w:tc>
                <w:tcPr>
                  <w:tcW w:w="4818" w:type="dxa"/>
                </w:tcPr>
                <w:p w14:paraId="1CF46EBF" w14:textId="77777777" w:rsidR="00B10EF5" w:rsidRPr="00B33C31" w:rsidRDefault="00B10EF5" w:rsidP="00B10EF5">
                  <w:pPr>
                    <w:rPr>
                      <w:rFonts w:ascii="Arial" w:hAnsi="Arial" w:cs="Arial"/>
                      <w:b/>
                      <w:sz w:val="24"/>
                      <w:szCs w:val="24"/>
                    </w:rPr>
                  </w:pPr>
                  <w:r w:rsidRPr="00B33C31">
                    <w:rPr>
                      <w:rFonts w:ascii="Arial" w:hAnsi="Arial" w:cs="Arial"/>
                      <w:b/>
                      <w:sz w:val="24"/>
                      <w:szCs w:val="24"/>
                    </w:rPr>
                    <w:t xml:space="preserve">Range of ingoing contribution </w:t>
                  </w:r>
                </w:p>
              </w:tc>
            </w:tr>
            <w:tr w:rsidR="00B10EF5" w:rsidRPr="00B33C31" w14:paraId="754E8D8E" w14:textId="77777777" w:rsidTr="00E60422">
              <w:tc>
                <w:tcPr>
                  <w:tcW w:w="2945" w:type="dxa"/>
                </w:tcPr>
                <w:p w14:paraId="61E6F0A4" w14:textId="77777777" w:rsidR="00B10EF5" w:rsidRPr="00B33C31" w:rsidRDefault="00B10EF5" w:rsidP="00B10EF5">
                  <w:pPr>
                    <w:rPr>
                      <w:rFonts w:ascii="Arial" w:hAnsi="Arial" w:cs="Arial"/>
                      <w:sz w:val="24"/>
                      <w:szCs w:val="24"/>
                    </w:rPr>
                  </w:pPr>
                  <w:r w:rsidRPr="00B33C31">
                    <w:rPr>
                      <w:rFonts w:ascii="Arial" w:hAnsi="Arial" w:cs="Arial"/>
                      <w:sz w:val="24"/>
                      <w:szCs w:val="24"/>
                    </w:rPr>
                    <w:t>Independent living units</w:t>
                  </w:r>
                </w:p>
              </w:tc>
              <w:tc>
                <w:tcPr>
                  <w:tcW w:w="4818" w:type="dxa"/>
                </w:tcPr>
                <w:p w14:paraId="73AAAA27" w14:textId="77777777" w:rsidR="00B10EF5" w:rsidRPr="00B33C31" w:rsidRDefault="00B10EF5" w:rsidP="00B10EF5">
                  <w:pPr>
                    <w:rPr>
                      <w:rFonts w:ascii="Arial" w:hAnsi="Arial" w:cs="Arial"/>
                      <w:sz w:val="24"/>
                      <w:szCs w:val="24"/>
                    </w:rPr>
                  </w:pPr>
                </w:p>
              </w:tc>
            </w:tr>
            <w:tr w:rsidR="00B10EF5" w:rsidRPr="00B33C31" w14:paraId="05A6C4A8" w14:textId="77777777" w:rsidTr="00E60422">
              <w:tc>
                <w:tcPr>
                  <w:tcW w:w="2945" w:type="dxa"/>
                </w:tcPr>
                <w:p w14:paraId="6199764C" w14:textId="77777777" w:rsidR="00B10EF5" w:rsidRPr="00C56375" w:rsidRDefault="00B10EF5" w:rsidP="00B10EF5">
                  <w:pPr>
                    <w:pStyle w:val="ListParagraph"/>
                    <w:numPr>
                      <w:ilvl w:val="0"/>
                      <w:numId w:val="38"/>
                    </w:numPr>
                    <w:spacing w:before="120"/>
                    <w:rPr>
                      <w:rFonts w:ascii="Arial" w:hAnsi="Arial" w:cs="Arial"/>
                      <w:sz w:val="24"/>
                      <w:szCs w:val="24"/>
                    </w:rPr>
                  </w:pPr>
                  <w:r w:rsidRPr="00C56375">
                    <w:rPr>
                      <w:rFonts w:ascii="Arial" w:hAnsi="Arial" w:cs="Arial"/>
                      <w:sz w:val="24"/>
                      <w:szCs w:val="24"/>
                    </w:rPr>
                    <w:t>Studio</w:t>
                  </w:r>
                </w:p>
              </w:tc>
              <w:tc>
                <w:tcPr>
                  <w:tcW w:w="4818" w:type="dxa"/>
                </w:tcPr>
                <w:p w14:paraId="575C293C" w14:textId="428B6EE8"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w:t>
                  </w:r>
                  <w:r w:rsidR="000B248A">
                    <w:rPr>
                      <w:rFonts w:ascii="Arial" w:hAnsi="Arial" w:cs="Arial"/>
                      <w:sz w:val="24"/>
                      <w:szCs w:val="24"/>
                    </w:rPr>
                    <w:t>220,000</w:t>
                  </w:r>
                  <w:r w:rsidRPr="00C56375">
                    <w:rPr>
                      <w:rFonts w:ascii="Arial" w:hAnsi="Arial" w:cs="Arial"/>
                      <w:sz w:val="24"/>
                      <w:szCs w:val="24"/>
                    </w:rPr>
                    <w:t xml:space="preserve"> to $</w:t>
                  </w:r>
                  <w:r w:rsidR="000B248A">
                    <w:rPr>
                      <w:rFonts w:ascii="Arial" w:hAnsi="Arial" w:cs="Arial"/>
                      <w:sz w:val="24"/>
                      <w:szCs w:val="24"/>
                    </w:rPr>
                    <w:t>235,000</w:t>
                  </w:r>
                </w:p>
              </w:tc>
            </w:tr>
            <w:tr w:rsidR="00B10EF5" w:rsidRPr="00B33C31" w14:paraId="350CC87B" w14:textId="77777777" w:rsidTr="00E60422">
              <w:tc>
                <w:tcPr>
                  <w:tcW w:w="2945" w:type="dxa"/>
                </w:tcPr>
                <w:p w14:paraId="69D31D0C"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630E4227" w14:textId="65D2CC0F"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w:t>
                  </w:r>
                  <w:r w:rsidR="000B248A">
                    <w:rPr>
                      <w:rFonts w:ascii="Arial" w:hAnsi="Arial" w:cs="Arial"/>
                      <w:sz w:val="24"/>
                      <w:szCs w:val="24"/>
                    </w:rPr>
                    <w:t>250,000</w:t>
                  </w:r>
                  <w:r>
                    <w:rPr>
                      <w:rFonts w:ascii="Arial" w:hAnsi="Arial" w:cs="Arial"/>
                      <w:sz w:val="24"/>
                      <w:szCs w:val="24"/>
                    </w:rPr>
                    <w:t xml:space="preserve"> </w:t>
                  </w:r>
                  <w:r w:rsidRPr="00C56375">
                    <w:rPr>
                      <w:rFonts w:ascii="Arial" w:hAnsi="Arial" w:cs="Arial"/>
                      <w:sz w:val="24"/>
                      <w:szCs w:val="24"/>
                    </w:rPr>
                    <w:t>to $</w:t>
                  </w:r>
                  <w:r w:rsidR="000B248A">
                    <w:rPr>
                      <w:rFonts w:ascii="Arial" w:hAnsi="Arial" w:cs="Arial"/>
                      <w:sz w:val="24"/>
                      <w:szCs w:val="24"/>
                    </w:rPr>
                    <w:t>265,000</w:t>
                  </w:r>
                </w:p>
              </w:tc>
            </w:tr>
            <w:tr w:rsidR="00B10EF5" w:rsidRPr="00B33C31" w14:paraId="08BB34B2" w14:textId="77777777" w:rsidTr="00E60422">
              <w:tc>
                <w:tcPr>
                  <w:tcW w:w="2945" w:type="dxa"/>
                </w:tcPr>
                <w:p w14:paraId="4673E941"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67C842E5" w14:textId="6B83F201"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w:t>
                  </w:r>
                  <w:r w:rsidR="000B248A" w:rsidRPr="00F232C8">
                    <w:rPr>
                      <w:rFonts w:ascii="Arial" w:hAnsi="Arial" w:cs="Arial"/>
                      <w:sz w:val="24"/>
                      <w:szCs w:val="24"/>
                    </w:rPr>
                    <w:t>260,000</w:t>
                  </w:r>
                  <w:r w:rsidRPr="00C56375">
                    <w:rPr>
                      <w:rFonts w:ascii="Arial" w:hAnsi="Arial" w:cs="Arial"/>
                      <w:sz w:val="24"/>
                      <w:szCs w:val="24"/>
                    </w:rPr>
                    <w:t xml:space="preserve"> to $</w:t>
                  </w:r>
                  <w:r w:rsidR="000B248A">
                    <w:rPr>
                      <w:rFonts w:ascii="Arial" w:hAnsi="Arial" w:cs="Arial"/>
                      <w:sz w:val="24"/>
                      <w:szCs w:val="24"/>
                    </w:rPr>
                    <w:t>300,000</w:t>
                  </w:r>
                </w:p>
              </w:tc>
            </w:tr>
            <w:tr w:rsidR="00B10EF5" w:rsidRPr="00B33C31" w14:paraId="4DA8AF22" w14:textId="77777777" w:rsidTr="00E60422">
              <w:tc>
                <w:tcPr>
                  <w:tcW w:w="2945" w:type="dxa"/>
                </w:tcPr>
                <w:p w14:paraId="10E13A8D"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2B8FFB4E" w14:textId="4DD30077"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w:t>
                  </w:r>
                  <w:r w:rsidR="000B248A">
                    <w:rPr>
                      <w:rFonts w:ascii="Arial" w:hAnsi="Arial" w:cs="Arial"/>
                      <w:sz w:val="24"/>
                      <w:szCs w:val="24"/>
                    </w:rPr>
                    <w:t>300,000</w:t>
                  </w:r>
                  <w:r>
                    <w:rPr>
                      <w:rFonts w:ascii="Arial" w:hAnsi="Arial" w:cs="Arial"/>
                      <w:sz w:val="24"/>
                      <w:szCs w:val="24"/>
                    </w:rPr>
                    <w:t xml:space="preserve"> </w:t>
                  </w:r>
                  <w:r w:rsidRPr="00C56375">
                    <w:rPr>
                      <w:rFonts w:ascii="Arial" w:hAnsi="Arial" w:cs="Arial"/>
                      <w:sz w:val="24"/>
                      <w:szCs w:val="24"/>
                    </w:rPr>
                    <w:t>to $</w:t>
                  </w:r>
                  <w:r w:rsidR="00E341AF">
                    <w:rPr>
                      <w:rFonts w:ascii="Arial" w:hAnsi="Arial" w:cs="Arial"/>
                      <w:sz w:val="24"/>
                      <w:szCs w:val="24"/>
                    </w:rPr>
                    <w:t>400</w:t>
                  </w:r>
                  <w:r w:rsidR="000B248A">
                    <w:rPr>
                      <w:rFonts w:ascii="Arial" w:hAnsi="Arial" w:cs="Arial"/>
                      <w:sz w:val="24"/>
                      <w:szCs w:val="24"/>
                    </w:rPr>
                    <w:t>,000</w:t>
                  </w:r>
                </w:p>
              </w:tc>
            </w:tr>
            <w:tr w:rsidR="00B10EF5" w:rsidRPr="00B33C31" w14:paraId="2D49064F" w14:textId="77777777" w:rsidTr="00E60422">
              <w:tc>
                <w:tcPr>
                  <w:tcW w:w="2945" w:type="dxa"/>
                </w:tcPr>
                <w:p w14:paraId="5B539659" w14:textId="77777777" w:rsidR="00B10EF5" w:rsidRPr="00B33C31" w:rsidRDefault="00B10EF5" w:rsidP="00B10EF5">
                  <w:pPr>
                    <w:spacing w:before="120"/>
                    <w:rPr>
                      <w:rFonts w:ascii="Arial" w:hAnsi="Arial" w:cs="Arial"/>
                      <w:sz w:val="24"/>
                      <w:szCs w:val="24"/>
                    </w:rPr>
                  </w:pPr>
                  <w:r w:rsidRPr="00B33C31">
                    <w:rPr>
                      <w:rFonts w:ascii="Arial" w:hAnsi="Arial" w:cs="Arial"/>
                      <w:sz w:val="24"/>
                      <w:szCs w:val="24"/>
                    </w:rPr>
                    <w:t>Serviced units</w:t>
                  </w:r>
                </w:p>
              </w:tc>
              <w:tc>
                <w:tcPr>
                  <w:tcW w:w="4818" w:type="dxa"/>
                </w:tcPr>
                <w:p w14:paraId="30BBBCDC" w14:textId="77777777" w:rsidR="00B10EF5" w:rsidRPr="00C56375" w:rsidRDefault="00B10EF5" w:rsidP="00B10EF5">
                  <w:pPr>
                    <w:spacing w:before="120"/>
                    <w:jc w:val="center"/>
                    <w:rPr>
                      <w:rFonts w:ascii="Arial" w:hAnsi="Arial" w:cs="Arial"/>
                      <w:sz w:val="24"/>
                      <w:szCs w:val="24"/>
                    </w:rPr>
                  </w:pPr>
                </w:p>
              </w:tc>
            </w:tr>
            <w:tr w:rsidR="00B10EF5" w:rsidRPr="00B33C31" w14:paraId="7B4618F1" w14:textId="77777777" w:rsidTr="00E60422">
              <w:tc>
                <w:tcPr>
                  <w:tcW w:w="2945" w:type="dxa"/>
                </w:tcPr>
                <w:p w14:paraId="6583DBFD"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Studio</w:t>
                  </w:r>
                </w:p>
              </w:tc>
              <w:tc>
                <w:tcPr>
                  <w:tcW w:w="4818" w:type="dxa"/>
                </w:tcPr>
                <w:p w14:paraId="0E9B6A34" w14:textId="3B54232B" w:rsidR="00B10EF5" w:rsidRPr="00C56375" w:rsidRDefault="00B10EF5" w:rsidP="00B10EF5">
                  <w:pPr>
                    <w:spacing w:before="120"/>
                    <w:jc w:val="center"/>
                    <w:rPr>
                      <w:rFonts w:ascii="Arial" w:hAnsi="Arial" w:cs="Arial"/>
                      <w:sz w:val="24"/>
                      <w:szCs w:val="24"/>
                    </w:rPr>
                  </w:pPr>
                </w:p>
              </w:tc>
            </w:tr>
            <w:tr w:rsidR="00B10EF5" w:rsidRPr="00B33C31" w14:paraId="5E1B2FAF" w14:textId="77777777" w:rsidTr="00E60422">
              <w:tc>
                <w:tcPr>
                  <w:tcW w:w="2945" w:type="dxa"/>
                </w:tcPr>
                <w:p w14:paraId="4B37BD67"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3469E8F8" w14:textId="25D5EA8F" w:rsidR="00B10EF5" w:rsidRPr="00C56375" w:rsidRDefault="00B10EF5" w:rsidP="00B10EF5">
                  <w:pPr>
                    <w:spacing w:before="120"/>
                    <w:jc w:val="center"/>
                    <w:rPr>
                      <w:rFonts w:ascii="Arial" w:hAnsi="Arial" w:cs="Arial"/>
                      <w:sz w:val="24"/>
                      <w:szCs w:val="24"/>
                    </w:rPr>
                  </w:pPr>
                </w:p>
              </w:tc>
            </w:tr>
            <w:tr w:rsidR="00B10EF5" w:rsidRPr="00B33C31" w14:paraId="6EA352D3" w14:textId="77777777" w:rsidTr="00E60422">
              <w:tc>
                <w:tcPr>
                  <w:tcW w:w="2945" w:type="dxa"/>
                </w:tcPr>
                <w:p w14:paraId="54013240"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4CF1ADBF" w14:textId="1A9443CC" w:rsidR="00B10EF5" w:rsidRPr="00C56375" w:rsidRDefault="00B10EF5" w:rsidP="00B10EF5">
                  <w:pPr>
                    <w:spacing w:before="120"/>
                    <w:jc w:val="center"/>
                    <w:rPr>
                      <w:rFonts w:ascii="Arial" w:hAnsi="Arial" w:cs="Arial"/>
                      <w:sz w:val="24"/>
                      <w:szCs w:val="24"/>
                    </w:rPr>
                  </w:pPr>
                </w:p>
              </w:tc>
            </w:tr>
            <w:tr w:rsidR="00B10EF5" w:rsidRPr="00B33C31" w14:paraId="2FD16819" w14:textId="77777777" w:rsidTr="00E60422">
              <w:tc>
                <w:tcPr>
                  <w:tcW w:w="2945" w:type="dxa"/>
                </w:tcPr>
                <w:p w14:paraId="0AAD4BB6"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353E3DB0" w14:textId="44F9A667" w:rsidR="00B10EF5" w:rsidRPr="00C56375" w:rsidRDefault="00B10EF5" w:rsidP="00B10EF5">
                  <w:pPr>
                    <w:spacing w:before="120"/>
                    <w:jc w:val="center"/>
                    <w:rPr>
                      <w:rFonts w:ascii="Arial" w:hAnsi="Arial" w:cs="Arial"/>
                      <w:sz w:val="24"/>
                      <w:szCs w:val="24"/>
                    </w:rPr>
                  </w:pPr>
                </w:p>
              </w:tc>
            </w:tr>
            <w:tr w:rsidR="00B10EF5" w:rsidRPr="00B33C31" w14:paraId="029EDFE3" w14:textId="77777777" w:rsidTr="00E60422">
              <w:tc>
                <w:tcPr>
                  <w:tcW w:w="2945" w:type="dxa"/>
                </w:tcPr>
                <w:p w14:paraId="0F9354C9" w14:textId="44F30D5B" w:rsidR="00B10EF5" w:rsidRPr="00B33C31" w:rsidRDefault="00B10EF5" w:rsidP="00B10EF5">
                  <w:pPr>
                    <w:spacing w:before="120"/>
                    <w:rPr>
                      <w:rFonts w:ascii="Arial" w:hAnsi="Arial" w:cs="Arial"/>
                      <w:sz w:val="24"/>
                      <w:szCs w:val="24"/>
                    </w:rPr>
                  </w:pPr>
                  <w:r w:rsidRPr="00B33C31">
                    <w:rPr>
                      <w:rFonts w:ascii="Arial" w:hAnsi="Arial" w:cs="Arial"/>
                      <w:sz w:val="24"/>
                      <w:szCs w:val="24"/>
                    </w:rPr>
                    <w:t xml:space="preserve">Other </w:t>
                  </w:r>
                </w:p>
              </w:tc>
              <w:tc>
                <w:tcPr>
                  <w:tcW w:w="4818" w:type="dxa"/>
                </w:tcPr>
                <w:p w14:paraId="2228645C" w14:textId="38718739" w:rsidR="00B10EF5" w:rsidRPr="00C56375" w:rsidRDefault="00B10EF5" w:rsidP="00B10EF5">
                  <w:pPr>
                    <w:spacing w:before="120"/>
                    <w:jc w:val="center"/>
                    <w:rPr>
                      <w:rFonts w:ascii="Arial" w:hAnsi="Arial" w:cs="Arial"/>
                      <w:sz w:val="24"/>
                      <w:szCs w:val="24"/>
                    </w:rPr>
                  </w:pPr>
                </w:p>
              </w:tc>
            </w:tr>
            <w:tr w:rsidR="00B10EF5" w:rsidRPr="00B33C31" w14:paraId="7AE41E90" w14:textId="77777777" w:rsidTr="00E60422">
              <w:tc>
                <w:tcPr>
                  <w:tcW w:w="2945" w:type="dxa"/>
                </w:tcPr>
                <w:p w14:paraId="23FFBF5D" w14:textId="77777777" w:rsidR="00B10EF5" w:rsidRPr="00B33C31" w:rsidRDefault="00B10EF5" w:rsidP="00B10EF5">
                  <w:pPr>
                    <w:spacing w:before="120" w:after="120"/>
                    <w:rPr>
                      <w:rFonts w:ascii="Arial" w:hAnsi="Arial" w:cs="Arial"/>
                      <w:b/>
                      <w:sz w:val="24"/>
                      <w:szCs w:val="24"/>
                    </w:rPr>
                  </w:pPr>
                  <w:r w:rsidRPr="00B33C31">
                    <w:rPr>
                      <w:rFonts w:ascii="Arial" w:hAnsi="Arial" w:cs="Arial"/>
                      <w:b/>
                      <w:sz w:val="24"/>
                      <w:szCs w:val="24"/>
                    </w:rPr>
                    <w:lastRenderedPageBreak/>
                    <w:t>Full range of ingoing contributions for all unit types</w:t>
                  </w:r>
                </w:p>
              </w:tc>
              <w:tc>
                <w:tcPr>
                  <w:tcW w:w="4818" w:type="dxa"/>
                </w:tcPr>
                <w:p w14:paraId="255D1999" w14:textId="77777777" w:rsidR="00B10EF5" w:rsidRPr="00C56375" w:rsidRDefault="00B10EF5" w:rsidP="00B10EF5">
                  <w:pPr>
                    <w:jc w:val="center"/>
                    <w:rPr>
                      <w:rFonts w:ascii="Arial" w:hAnsi="Arial" w:cs="Arial"/>
                      <w:sz w:val="24"/>
                      <w:szCs w:val="24"/>
                    </w:rPr>
                  </w:pPr>
                </w:p>
                <w:p w14:paraId="7FABBFA5" w14:textId="727C69AD" w:rsidR="00B10EF5" w:rsidRPr="00C56375" w:rsidRDefault="00B10EF5" w:rsidP="00B10EF5">
                  <w:pPr>
                    <w:jc w:val="center"/>
                    <w:rPr>
                      <w:rFonts w:ascii="Arial" w:hAnsi="Arial" w:cs="Arial"/>
                      <w:sz w:val="24"/>
                      <w:szCs w:val="24"/>
                    </w:rPr>
                  </w:pPr>
                  <w:r w:rsidRPr="00C56375">
                    <w:rPr>
                      <w:rFonts w:ascii="Arial" w:hAnsi="Arial" w:cs="Arial"/>
                      <w:sz w:val="24"/>
                      <w:szCs w:val="24"/>
                    </w:rPr>
                    <w:t>$</w:t>
                  </w:r>
                  <w:r w:rsidR="000B248A">
                    <w:rPr>
                      <w:rFonts w:ascii="Arial" w:hAnsi="Arial" w:cs="Arial"/>
                      <w:sz w:val="24"/>
                      <w:szCs w:val="24"/>
                    </w:rPr>
                    <w:t>220,000</w:t>
                  </w:r>
                  <w:r w:rsidRPr="00C56375">
                    <w:rPr>
                      <w:rFonts w:ascii="Arial" w:hAnsi="Arial" w:cs="Arial"/>
                      <w:sz w:val="24"/>
                      <w:szCs w:val="24"/>
                    </w:rPr>
                    <w:t xml:space="preserve"> to $</w:t>
                  </w:r>
                  <w:r w:rsidR="00E341AF">
                    <w:rPr>
                      <w:rFonts w:ascii="Arial" w:hAnsi="Arial" w:cs="Arial"/>
                      <w:sz w:val="24"/>
                      <w:szCs w:val="24"/>
                    </w:rPr>
                    <w:t>400</w:t>
                  </w:r>
                  <w:r w:rsidR="000B248A">
                    <w:rPr>
                      <w:rFonts w:ascii="Arial" w:hAnsi="Arial" w:cs="Arial"/>
                      <w:sz w:val="24"/>
                      <w:szCs w:val="24"/>
                    </w:rPr>
                    <w:t>,000</w:t>
                  </w:r>
                </w:p>
              </w:tc>
            </w:tr>
          </w:tbl>
          <w:p w14:paraId="092F0E31" w14:textId="77777777" w:rsidR="00B10EF5" w:rsidRDefault="00B10EF5" w:rsidP="00B10EF5">
            <w:pPr>
              <w:rPr>
                <w:rFonts w:ascii="Arial" w:hAnsi="Arial" w:cs="Arial"/>
              </w:rPr>
            </w:pPr>
          </w:p>
        </w:tc>
      </w:tr>
      <w:tr w:rsidR="00B10EF5" w:rsidRPr="004A3D32" w14:paraId="7782D920" w14:textId="77777777" w:rsidTr="00EA2219">
        <w:trPr>
          <w:jc w:val="center"/>
        </w:trPr>
        <w:tc>
          <w:tcPr>
            <w:tcW w:w="2831" w:type="dxa"/>
            <w:gridSpan w:val="2"/>
          </w:tcPr>
          <w:p w14:paraId="15899CCD" w14:textId="77777777" w:rsidR="00B10EF5" w:rsidRPr="00B33C31" w:rsidRDefault="00B10EF5" w:rsidP="00B10EF5">
            <w:pPr>
              <w:spacing w:before="120"/>
              <w:rPr>
                <w:rFonts w:ascii="Arial" w:hAnsi="Arial" w:cs="Arial"/>
                <w:color w:val="auto"/>
                <w:sz w:val="24"/>
                <w:szCs w:val="24"/>
              </w:rPr>
            </w:pPr>
            <w:r w:rsidRPr="00CE2232">
              <w:rPr>
                <w:rFonts w:ascii="Arial" w:hAnsi="Arial" w:cs="Arial"/>
                <w:b/>
                <w:color w:val="auto"/>
                <w:sz w:val="24"/>
                <w:szCs w:val="24"/>
              </w:rPr>
              <w:lastRenderedPageBreak/>
              <w:t>9.2 Are there different financial options available for paying the ingoing contribution and exit fee or other fees</w:t>
            </w:r>
            <w:r w:rsidRPr="00B33C31">
              <w:rPr>
                <w:rFonts w:ascii="Arial" w:hAnsi="Arial" w:cs="Arial"/>
                <w:color w:val="auto"/>
                <w:sz w:val="24"/>
                <w:szCs w:val="24"/>
              </w:rPr>
              <w:t xml:space="preserve"> </w:t>
            </w:r>
            <w:r w:rsidRPr="00CE2232">
              <w:rPr>
                <w:rFonts w:ascii="Arial" w:hAnsi="Arial" w:cs="Arial"/>
                <w:b/>
                <w:color w:val="auto"/>
                <w:sz w:val="24"/>
                <w:szCs w:val="24"/>
              </w:rPr>
              <w:t>and charges under a residence contract</w:t>
            </w:r>
            <w:r>
              <w:rPr>
                <w:rFonts w:ascii="Arial" w:hAnsi="Arial" w:cs="Arial"/>
                <w:b/>
                <w:color w:val="auto"/>
                <w:sz w:val="24"/>
                <w:szCs w:val="24"/>
              </w:rPr>
              <w:t>?</w:t>
            </w:r>
            <w:r w:rsidRPr="00B33C31">
              <w:rPr>
                <w:rFonts w:ascii="Arial" w:hAnsi="Arial" w:cs="Arial"/>
                <w:color w:val="auto"/>
                <w:sz w:val="24"/>
                <w:szCs w:val="24"/>
              </w:rPr>
              <w:t xml:space="preserve"> </w:t>
            </w:r>
          </w:p>
          <w:p w14:paraId="74C80317" w14:textId="521ECACB" w:rsidR="00B10EF5" w:rsidRPr="00BE7BEB" w:rsidRDefault="00B10EF5" w:rsidP="00B10EF5">
            <w:pPr>
              <w:rPr>
                <w:rFonts w:ascii="Arial" w:hAnsi="Arial" w:cs="Arial"/>
                <w:b/>
                <w:sz w:val="24"/>
                <w:szCs w:val="24"/>
              </w:rPr>
            </w:pPr>
            <w:r w:rsidRPr="00BE7BEB">
              <w:rPr>
                <w:rFonts w:ascii="Arial" w:hAnsi="Arial" w:cs="Arial"/>
                <w:color w:val="auto"/>
                <w:sz w:val="24"/>
                <w:szCs w:val="24"/>
              </w:rPr>
              <w:t>If yes: specify or set out in a table how the contract options work e.g. pay a higher ingoing contribution and less or no exit fee.</w:t>
            </w:r>
          </w:p>
        </w:tc>
        <w:tc>
          <w:tcPr>
            <w:tcW w:w="7801" w:type="dxa"/>
            <w:gridSpan w:val="5"/>
          </w:tcPr>
          <w:p w14:paraId="50C6FE68" w14:textId="153AF12C" w:rsidR="00B10EF5" w:rsidRPr="003B56E3" w:rsidRDefault="00000000" w:rsidP="00B10EF5">
            <w:pPr>
              <w:spacing w:before="120"/>
              <w:rPr>
                <w:rFonts w:ascii="Arial" w:hAnsi="Arial" w:cs="Arial"/>
                <w:sz w:val="24"/>
                <w:szCs w:val="24"/>
              </w:rPr>
            </w:pPr>
            <w:sdt>
              <w:sdtPr>
                <w:rPr>
                  <w:rFonts w:ascii="Arial" w:hAnsi="Arial" w:cs="Arial"/>
                  <w:sz w:val="32"/>
                  <w:szCs w:val="32"/>
                </w:rPr>
                <w:id w:val="-1211728448"/>
                <w14:checkbox>
                  <w14:checked w14:val="1"/>
                  <w14:checkedState w14:val="2612" w14:font="MS Gothic"/>
                  <w14:uncheckedState w14:val="2610" w14:font="MS Gothic"/>
                </w14:checkbox>
              </w:sdtPr>
              <w:sdtContent>
                <w:r w:rsidR="000B248A">
                  <w:rPr>
                    <w:rFonts w:ascii="MS Gothic" w:eastAsia="MS Gothic" w:hAnsi="MS Gothic" w:cs="Arial" w:hint="eastAsia"/>
                    <w:sz w:val="32"/>
                    <w:szCs w:val="32"/>
                  </w:rPr>
                  <w:t>☒</w:t>
                </w:r>
              </w:sdtContent>
            </w:sdt>
            <w:r w:rsidR="00B10EF5" w:rsidRPr="003B56E3">
              <w:rPr>
                <w:rFonts w:ascii="Arial" w:hAnsi="Arial" w:cs="Arial"/>
                <w:sz w:val="24"/>
                <w:szCs w:val="24"/>
              </w:rPr>
              <w:t xml:space="preserve">  Yes    </w:t>
            </w:r>
            <w:sdt>
              <w:sdtPr>
                <w:rPr>
                  <w:rFonts w:ascii="Arial" w:hAnsi="Arial" w:cs="Arial"/>
                  <w:sz w:val="32"/>
                  <w:szCs w:val="32"/>
                </w:rPr>
                <w:id w:val="-2107795474"/>
                <w14:checkbox>
                  <w14:checked w14:val="0"/>
                  <w14:checkedState w14:val="2612" w14:font="MS Gothic"/>
                  <w14:uncheckedState w14:val="2610" w14:font="MS Gothic"/>
                </w14:checkbox>
              </w:sdt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No</w:t>
            </w:r>
          </w:p>
          <w:p w14:paraId="18691F94" w14:textId="573B6620" w:rsidR="006F20F1" w:rsidRDefault="006F20F1" w:rsidP="000B248A">
            <w:pPr>
              <w:spacing w:before="240"/>
              <w:jc w:val="both"/>
              <w:rPr>
                <w:rFonts w:ascii="Arial" w:hAnsi="Arial" w:cs="Arial"/>
                <w:sz w:val="24"/>
                <w:u w:val="single"/>
              </w:rPr>
            </w:pPr>
            <w:r w:rsidRPr="00277EA3">
              <w:rPr>
                <w:rFonts w:ascii="Arial" w:hAnsi="Arial" w:cs="Arial"/>
                <w:sz w:val="24"/>
                <w:szCs w:val="24"/>
              </w:rPr>
              <w:t xml:space="preserve">The resident must pay the Standard Ingoing Contribution for the Unit set by the Scheme Operator (as detailed in item 9.1). The Scheme Operator may, at its discretion, offer an Ingoing Contribution for a unit that is lower or higher than the Standard Ingoing Contribution based on the modules outlined below. </w:t>
            </w:r>
          </w:p>
          <w:p w14:paraId="318FAFA5" w14:textId="32A25379" w:rsidR="000B248A" w:rsidRPr="00E01074" w:rsidRDefault="000B248A" w:rsidP="000B248A">
            <w:pPr>
              <w:spacing w:before="240"/>
              <w:jc w:val="both"/>
              <w:rPr>
                <w:rFonts w:ascii="Arial" w:hAnsi="Arial" w:cs="Arial"/>
                <w:sz w:val="24"/>
                <w:u w:val="single"/>
              </w:rPr>
            </w:pPr>
            <w:r w:rsidRPr="00E01074">
              <w:rPr>
                <w:rFonts w:ascii="Arial" w:hAnsi="Arial" w:cs="Arial"/>
                <w:sz w:val="24"/>
                <w:u w:val="single"/>
              </w:rPr>
              <w:t>Module 1</w:t>
            </w:r>
          </w:p>
          <w:p w14:paraId="70520D27" w14:textId="77777777" w:rsidR="000B248A" w:rsidRPr="00E01074" w:rsidRDefault="000B248A" w:rsidP="000B248A">
            <w:pPr>
              <w:spacing w:before="240"/>
              <w:jc w:val="both"/>
              <w:rPr>
                <w:rFonts w:ascii="Arial" w:hAnsi="Arial" w:cs="Arial"/>
                <w:sz w:val="24"/>
              </w:rPr>
            </w:pPr>
            <w:r w:rsidRPr="00E01074">
              <w:rPr>
                <w:rFonts w:ascii="Arial" w:hAnsi="Arial" w:cs="Arial"/>
                <w:sz w:val="24"/>
              </w:rPr>
              <w:t>If Module 1 applies to your residence contract</w:t>
            </w:r>
            <w:r>
              <w:rPr>
                <w:rFonts w:ascii="Arial" w:hAnsi="Arial" w:cs="Arial"/>
                <w:sz w:val="24"/>
              </w:rPr>
              <w:t>, you must pay the Standard Ingoing Contribution, and</w:t>
            </w:r>
            <w:r w:rsidRPr="00E01074">
              <w:rPr>
                <w:rFonts w:ascii="Arial" w:hAnsi="Arial" w:cs="Arial"/>
                <w:sz w:val="24"/>
              </w:rPr>
              <w:t xml:space="preserve"> the Exit Fee is </w:t>
            </w:r>
            <w:r>
              <w:rPr>
                <w:rFonts w:ascii="Arial" w:hAnsi="Arial" w:cs="Arial"/>
                <w:sz w:val="24"/>
              </w:rPr>
              <w:t xml:space="preserve">calculated based on a </w:t>
            </w:r>
            <w:r w:rsidRPr="00E01074">
              <w:rPr>
                <w:rFonts w:ascii="Arial" w:hAnsi="Arial" w:cs="Arial"/>
                <w:sz w:val="24"/>
              </w:rPr>
              <w:t xml:space="preserve">percentage </w:t>
            </w:r>
            <w:r>
              <w:rPr>
                <w:rFonts w:ascii="Arial" w:hAnsi="Arial" w:cs="Arial"/>
                <w:sz w:val="24"/>
              </w:rPr>
              <w:t xml:space="preserve">of the Standard </w:t>
            </w:r>
            <w:r w:rsidRPr="00E01074">
              <w:rPr>
                <w:rFonts w:ascii="Arial" w:hAnsi="Arial" w:cs="Arial"/>
                <w:sz w:val="24"/>
              </w:rPr>
              <w:t>Ingoing Contribution</w:t>
            </w:r>
            <w:r>
              <w:rPr>
                <w:rFonts w:ascii="Arial" w:hAnsi="Arial" w:cs="Arial"/>
                <w:sz w:val="24"/>
              </w:rPr>
              <w:t xml:space="preserve">. </w:t>
            </w:r>
          </w:p>
          <w:p w14:paraId="16CF848F" w14:textId="77777777" w:rsidR="000B248A" w:rsidRPr="00E01074" w:rsidRDefault="000B248A" w:rsidP="000B248A">
            <w:pPr>
              <w:spacing w:before="240"/>
              <w:jc w:val="both"/>
              <w:rPr>
                <w:rFonts w:ascii="Arial" w:hAnsi="Arial" w:cs="Arial"/>
                <w:sz w:val="24"/>
                <w:u w:val="single"/>
              </w:rPr>
            </w:pPr>
            <w:r w:rsidRPr="00E01074">
              <w:rPr>
                <w:rFonts w:ascii="Arial" w:hAnsi="Arial" w:cs="Arial"/>
                <w:sz w:val="24"/>
                <w:u w:val="single"/>
              </w:rPr>
              <w:t>Module 2</w:t>
            </w:r>
          </w:p>
          <w:p w14:paraId="321D314D" w14:textId="77777777" w:rsidR="000B248A" w:rsidRDefault="000B248A" w:rsidP="000B248A">
            <w:pPr>
              <w:spacing w:before="240"/>
              <w:jc w:val="both"/>
              <w:rPr>
                <w:rFonts w:ascii="Arial" w:hAnsi="Arial" w:cs="Arial"/>
                <w:sz w:val="24"/>
              </w:rPr>
            </w:pPr>
            <w:r>
              <w:rPr>
                <w:rFonts w:ascii="Arial" w:hAnsi="Arial" w:cs="Arial"/>
                <w:sz w:val="24"/>
              </w:rPr>
              <w:t>If Module 2 applies to your residence contract, you must pay a reduced Ingoing Contribution, and the Exit Fee is calculated based on an increased percentage of the Standard Ingoing Contribution than would apply under Module 1.</w:t>
            </w:r>
          </w:p>
          <w:p w14:paraId="24F9182A" w14:textId="77777777" w:rsidR="000B248A" w:rsidRPr="00E01074" w:rsidRDefault="000B248A" w:rsidP="000B248A">
            <w:pPr>
              <w:spacing w:before="240"/>
              <w:jc w:val="both"/>
              <w:rPr>
                <w:rFonts w:ascii="Arial" w:hAnsi="Arial" w:cs="Arial"/>
                <w:sz w:val="24"/>
                <w:u w:val="single"/>
              </w:rPr>
            </w:pPr>
            <w:r w:rsidRPr="00E01074">
              <w:rPr>
                <w:rFonts w:ascii="Arial" w:hAnsi="Arial" w:cs="Arial"/>
                <w:sz w:val="24"/>
                <w:u w:val="single"/>
              </w:rPr>
              <w:t>Module 3</w:t>
            </w:r>
          </w:p>
          <w:p w14:paraId="0320B7C9" w14:textId="77777777" w:rsidR="000B248A" w:rsidRDefault="000B248A" w:rsidP="000B248A">
            <w:pPr>
              <w:spacing w:before="240"/>
              <w:jc w:val="both"/>
              <w:rPr>
                <w:rFonts w:ascii="Arial" w:hAnsi="Arial" w:cs="Arial"/>
                <w:sz w:val="24"/>
              </w:rPr>
            </w:pPr>
            <w:r>
              <w:rPr>
                <w:rFonts w:ascii="Arial" w:hAnsi="Arial" w:cs="Arial"/>
                <w:sz w:val="24"/>
              </w:rPr>
              <w:t>If Module 3 applies to your residence contract, you must pay a higher Ingoing Contribution, and the Exit Fee is calculated based on a decreased percentage of the Standard Ingoing Contribution than would apply under Module 1.</w:t>
            </w:r>
          </w:p>
          <w:p w14:paraId="19375A29" w14:textId="77777777" w:rsidR="000B248A" w:rsidRPr="00E01074" w:rsidRDefault="000B248A" w:rsidP="000B248A">
            <w:pPr>
              <w:spacing w:before="240"/>
              <w:jc w:val="both"/>
              <w:rPr>
                <w:rFonts w:ascii="Arial" w:hAnsi="Arial" w:cs="Arial"/>
                <w:sz w:val="24"/>
                <w:u w:val="single"/>
              </w:rPr>
            </w:pPr>
            <w:r w:rsidRPr="00E01074">
              <w:rPr>
                <w:rFonts w:ascii="Arial" w:hAnsi="Arial" w:cs="Arial"/>
                <w:sz w:val="24"/>
                <w:u w:val="single"/>
              </w:rPr>
              <w:t>Module 4</w:t>
            </w:r>
          </w:p>
          <w:p w14:paraId="7B8A9CF4" w14:textId="77777777" w:rsidR="000B248A" w:rsidRPr="00E01074" w:rsidRDefault="000B248A" w:rsidP="000B248A">
            <w:pPr>
              <w:spacing w:before="240"/>
              <w:jc w:val="both"/>
              <w:rPr>
                <w:rFonts w:ascii="Arial" w:hAnsi="Arial" w:cs="Arial"/>
                <w:sz w:val="24"/>
              </w:rPr>
            </w:pPr>
            <w:r w:rsidRPr="00E01074">
              <w:rPr>
                <w:rFonts w:ascii="Arial" w:hAnsi="Arial" w:cs="Arial"/>
                <w:sz w:val="24"/>
              </w:rPr>
              <w:t>If Module 4 app</w:t>
            </w:r>
            <w:r>
              <w:rPr>
                <w:rFonts w:ascii="Arial" w:hAnsi="Arial" w:cs="Arial"/>
                <w:sz w:val="24"/>
              </w:rPr>
              <w:t xml:space="preserve">lies to your residence contract, you must pay </w:t>
            </w:r>
            <w:proofErr w:type="gramStart"/>
            <w:r>
              <w:rPr>
                <w:rFonts w:ascii="Arial" w:hAnsi="Arial" w:cs="Arial"/>
                <w:sz w:val="24"/>
              </w:rPr>
              <w:t>an</w:t>
            </w:r>
            <w:proofErr w:type="gramEnd"/>
            <w:r>
              <w:rPr>
                <w:rFonts w:ascii="Arial" w:hAnsi="Arial" w:cs="Arial"/>
                <w:sz w:val="24"/>
              </w:rPr>
              <w:t xml:space="preserve"> significantly reduced Ingoing Contribution of $100,000 and </w:t>
            </w:r>
            <w:r w:rsidRPr="00E01074">
              <w:rPr>
                <w:rFonts w:ascii="Arial" w:hAnsi="Arial" w:cs="Arial"/>
                <w:sz w:val="24"/>
              </w:rPr>
              <w:t xml:space="preserve">the Exit Fee </w:t>
            </w:r>
            <w:r>
              <w:rPr>
                <w:rFonts w:ascii="Arial" w:hAnsi="Arial" w:cs="Arial"/>
                <w:sz w:val="24"/>
              </w:rPr>
              <w:t xml:space="preserve">will be fixed at $100,000 regardless of when you leave the Unit. </w:t>
            </w:r>
          </w:p>
          <w:p w14:paraId="382B7DB8" w14:textId="6C16BAE8" w:rsidR="00B10EF5" w:rsidRDefault="000B248A" w:rsidP="000B248A">
            <w:pPr>
              <w:spacing w:before="240"/>
              <w:rPr>
                <w:rFonts w:ascii="Arial" w:hAnsi="Arial" w:cs="Arial"/>
              </w:rPr>
            </w:pPr>
            <w:r w:rsidRPr="00E01074">
              <w:rPr>
                <w:rFonts w:ascii="Arial" w:hAnsi="Arial" w:cs="Arial"/>
                <w:sz w:val="24"/>
              </w:rPr>
              <w:t xml:space="preserve">The minimum </w:t>
            </w:r>
            <w:r>
              <w:rPr>
                <w:rFonts w:ascii="Arial" w:hAnsi="Arial" w:cs="Arial"/>
                <w:sz w:val="24"/>
              </w:rPr>
              <w:t xml:space="preserve">and maximum </w:t>
            </w:r>
            <w:r w:rsidRPr="00E01074">
              <w:rPr>
                <w:rFonts w:ascii="Arial" w:hAnsi="Arial" w:cs="Arial"/>
                <w:sz w:val="24"/>
              </w:rPr>
              <w:t xml:space="preserve">Exit Fee for each Module type is set out in the table </w:t>
            </w:r>
            <w:r>
              <w:rPr>
                <w:rFonts w:ascii="Arial" w:hAnsi="Arial" w:cs="Arial"/>
                <w:sz w:val="24"/>
              </w:rPr>
              <w:t xml:space="preserve">in section 11.1 </w:t>
            </w:r>
            <w:r w:rsidRPr="00E01074">
              <w:rPr>
                <w:rFonts w:ascii="Arial" w:hAnsi="Arial" w:cs="Arial"/>
                <w:sz w:val="24"/>
              </w:rPr>
              <w:t>below.</w:t>
            </w:r>
            <w:r>
              <w:rPr>
                <w:rFonts w:ascii="Arial" w:hAnsi="Arial" w:cs="Arial"/>
                <w:sz w:val="24"/>
              </w:rPr>
              <w:br/>
            </w:r>
          </w:p>
        </w:tc>
      </w:tr>
      <w:tr w:rsidR="00B10EF5" w:rsidRPr="004A3D32" w14:paraId="33039B7A" w14:textId="77777777" w:rsidTr="00EA2219">
        <w:trPr>
          <w:jc w:val="center"/>
        </w:trPr>
        <w:tc>
          <w:tcPr>
            <w:tcW w:w="2831" w:type="dxa"/>
            <w:gridSpan w:val="2"/>
          </w:tcPr>
          <w:p w14:paraId="4D9F896B" w14:textId="1A15309F"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9.3 What other entry costs do residents need to pay?</w:t>
            </w:r>
          </w:p>
        </w:tc>
        <w:tc>
          <w:tcPr>
            <w:tcW w:w="7801" w:type="dxa"/>
            <w:gridSpan w:val="5"/>
          </w:tcPr>
          <w:p w14:paraId="564904DC" w14:textId="77777777" w:rsidR="00B10EF5" w:rsidRPr="005946F8" w:rsidRDefault="00000000" w:rsidP="00B10EF5">
            <w:pPr>
              <w:rPr>
                <w:rFonts w:ascii="Arial" w:hAnsi="Arial" w:cs="Arial"/>
                <w:color w:val="auto"/>
                <w:sz w:val="24"/>
                <w:szCs w:val="24"/>
              </w:rPr>
            </w:pPr>
            <w:sdt>
              <w:sdtPr>
                <w:rPr>
                  <w:rFonts w:ascii="Arial" w:hAnsi="Arial" w:cs="Arial"/>
                  <w:sz w:val="24"/>
                  <w:szCs w:val="24"/>
                </w:rPr>
                <w:id w:val="-144514785"/>
                <w14:checkbox>
                  <w14:checked w14:val="0"/>
                  <w14:checkedState w14:val="2612" w14:font="MS Gothic"/>
                  <w14:uncheckedState w14:val="2610" w14:font="MS Gothic"/>
                </w14:checkbox>
              </w:sdt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Transfer or stamp duty</w:t>
            </w:r>
          </w:p>
          <w:p w14:paraId="4A4C5798" w14:textId="77777777" w:rsidR="00B10EF5" w:rsidRPr="005946F8" w:rsidRDefault="00000000" w:rsidP="00B10EF5">
            <w:pPr>
              <w:rPr>
                <w:rFonts w:ascii="Arial" w:hAnsi="Arial" w:cs="Arial"/>
                <w:i/>
                <w:sz w:val="24"/>
                <w:szCs w:val="24"/>
              </w:rPr>
            </w:pPr>
            <w:sdt>
              <w:sdtPr>
                <w:rPr>
                  <w:rFonts w:ascii="Arial" w:hAnsi="Arial" w:cs="Arial"/>
                  <w:sz w:val="24"/>
                  <w:szCs w:val="24"/>
                </w:rPr>
                <w:id w:val="-654294546"/>
                <w14:checkbox>
                  <w14:checked w14:val="0"/>
                  <w14:checkedState w14:val="2612" w14:font="MS Gothic"/>
                  <w14:uncheckedState w14:val="2610" w14:font="MS Gothic"/>
                </w14:checkbox>
              </w:sdt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Costs related to your residence contract </w:t>
            </w:r>
          </w:p>
          <w:p w14:paraId="6DC93CBB" w14:textId="00B007D5" w:rsidR="00B10EF5" w:rsidRPr="005946F8" w:rsidRDefault="00000000" w:rsidP="00B10EF5">
            <w:pPr>
              <w:rPr>
                <w:rFonts w:ascii="Arial" w:hAnsi="Arial" w:cs="Arial"/>
                <w:color w:val="auto"/>
                <w:sz w:val="24"/>
                <w:szCs w:val="24"/>
              </w:rPr>
            </w:pPr>
            <w:sdt>
              <w:sdtPr>
                <w:rPr>
                  <w:rFonts w:ascii="Arial" w:hAnsi="Arial" w:cs="Arial"/>
                  <w:sz w:val="24"/>
                  <w:szCs w:val="24"/>
                </w:rPr>
                <w:id w:val="-1406518996"/>
                <w14:checkbox>
                  <w14:checked w14:val="0"/>
                  <w14:checkedState w14:val="2612" w14:font="MS Gothic"/>
                  <w14:uncheckedState w14:val="2610" w14:font="MS Gothic"/>
                </w14:checkbox>
              </w:sdt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Costs related to any other contract e.g. </w:t>
            </w:r>
            <w:r w:rsidR="00B10EF5" w:rsidRPr="005946F8">
              <w:rPr>
                <w:rFonts w:ascii="Arial" w:hAnsi="Arial" w:cs="Arial"/>
                <w:sz w:val="24"/>
                <w:szCs w:val="24"/>
              </w:rPr>
              <w:t>……………………</w:t>
            </w:r>
          </w:p>
          <w:p w14:paraId="5C2BBBF5" w14:textId="77777777" w:rsidR="00B10EF5" w:rsidRPr="005946F8" w:rsidRDefault="00000000" w:rsidP="00B10EF5">
            <w:pPr>
              <w:rPr>
                <w:rFonts w:ascii="Arial" w:hAnsi="Arial" w:cs="Arial"/>
                <w:color w:val="auto"/>
                <w:sz w:val="24"/>
                <w:szCs w:val="24"/>
              </w:rPr>
            </w:pPr>
            <w:sdt>
              <w:sdtPr>
                <w:rPr>
                  <w:rFonts w:ascii="Arial" w:hAnsi="Arial" w:cs="Arial"/>
                  <w:sz w:val="24"/>
                  <w:szCs w:val="24"/>
                </w:rPr>
                <w:id w:val="-1509745620"/>
                <w14:checkbox>
                  <w14:checked w14:val="0"/>
                  <w14:checkedState w14:val="2612" w14:font="MS Gothic"/>
                  <w14:uncheckedState w14:val="2610" w14:font="MS Gothic"/>
                </w14:checkbox>
              </w:sdt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Advance payment of General Services Charge</w:t>
            </w:r>
          </w:p>
          <w:p w14:paraId="7C67BE7C" w14:textId="018E68B0" w:rsidR="00B10EF5" w:rsidRPr="00CB3D15" w:rsidRDefault="00000000" w:rsidP="00B10EF5">
            <w:pPr>
              <w:spacing w:before="240" w:after="120"/>
              <w:rPr>
                <w:rFonts w:ascii="Arial" w:hAnsi="Arial" w:cs="Arial"/>
                <w:sz w:val="24"/>
                <w:szCs w:val="24"/>
              </w:rPr>
            </w:pPr>
            <w:sdt>
              <w:sdtPr>
                <w:rPr>
                  <w:rFonts w:ascii="Arial" w:hAnsi="Arial" w:cs="Arial"/>
                  <w:sz w:val="24"/>
                  <w:szCs w:val="24"/>
                </w:rPr>
                <w:id w:val="182561677"/>
                <w14:checkbox>
                  <w14:checked w14:val="1"/>
                  <w14:checkedState w14:val="2612" w14:font="MS Gothic"/>
                  <w14:uncheckedState w14:val="2610" w14:font="MS Gothic"/>
                </w14:checkbox>
              </w:sdtPr>
              <w:sdtContent>
                <w:r w:rsidR="0055070B">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Other costs</w:t>
            </w:r>
            <w:r w:rsidR="0055070B">
              <w:rPr>
                <w:rFonts w:ascii="Arial" w:hAnsi="Arial" w:cs="Arial"/>
                <w:color w:val="auto"/>
                <w:sz w:val="24"/>
                <w:szCs w:val="24"/>
              </w:rPr>
              <w:t>: Scheme Operator’s professional legal costs currently set at $1,556.50</w:t>
            </w:r>
          </w:p>
        </w:tc>
      </w:tr>
      <w:tr w:rsidR="00B10EF5" w:rsidRPr="004A3D32" w14:paraId="69AD0695" w14:textId="77777777" w:rsidTr="00EA2219">
        <w:trPr>
          <w:jc w:val="center"/>
        </w:trPr>
        <w:tc>
          <w:tcPr>
            <w:tcW w:w="10632" w:type="dxa"/>
            <w:gridSpan w:val="7"/>
            <w:shd w:val="clear" w:color="auto" w:fill="000000" w:themeFill="text1"/>
          </w:tcPr>
          <w:p w14:paraId="5C37F489" w14:textId="51F2503D" w:rsidR="00B10EF5" w:rsidRPr="00DF24A0" w:rsidRDefault="00B10EF5" w:rsidP="00B10EF5">
            <w:pPr>
              <w:spacing w:before="120" w:after="120"/>
              <w:rPr>
                <w:rFonts w:ascii="Arial" w:hAnsi="Arial" w:cs="Arial"/>
                <w:b/>
                <w:color w:val="auto"/>
                <w:sz w:val="24"/>
                <w:szCs w:val="24"/>
              </w:rPr>
            </w:pPr>
            <w:r w:rsidRPr="00B33C31">
              <w:rPr>
                <w:rFonts w:ascii="Arial" w:hAnsi="Arial" w:cs="Arial"/>
                <w:b/>
                <w:color w:val="auto"/>
                <w:sz w:val="24"/>
                <w:szCs w:val="24"/>
              </w:rPr>
              <w:t>Part 10 – Ongoing Costs - costs while living in the retirement village</w:t>
            </w:r>
          </w:p>
        </w:tc>
      </w:tr>
      <w:tr w:rsidR="00B10EF5" w:rsidRPr="004A3D32" w14:paraId="38FE7DDA" w14:textId="77777777" w:rsidTr="00EA2219">
        <w:trPr>
          <w:jc w:val="center"/>
        </w:trPr>
        <w:tc>
          <w:tcPr>
            <w:tcW w:w="10632" w:type="dxa"/>
            <w:gridSpan w:val="7"/>
          </w:tcPr>
          <w:p w14:paraId="6CDDFD84" w14:textId="77777777" w:rsidR="00B10EF5" w:rsidRPr="00B33C31" w:rsidRDefault="00B10EF5" w:rsidP="00B10EF5">
            <w:pPr>
              <w:spacing w:before="120"/>
              <w:rPr>
                <w:rFonts w:ascii="Arial" w:hAnsi="Arial" w:cs="Arial"/>
                <w:color w:val="auto"/>
                <w:sz w:val="24"/>
                <w:szCs w:val="24"/>
              </w:rPr>
            </w:pPr>
            <w:r w:rsidRPr="00B33C31">
              <w:rPr>
                <w:rFonts w:ascii="Arial" w:hAnsi="Arial" w:cs="Arial"/>
                <w:b/>
                <w:color w:val="auto"/>
                <w:sz w:val="24"/>
                <w:szCs w:val="24"/>
              </w:rPr>
              <w:t xml:space="preserve">General Services Charge: </w:t>
            </w:r>
            <w:r w:rsidRPr="00B33C31">
              <w:rPr>
                <w:rFonts w:ascii="Arial" w:hAnsi="Arial" w:cs="Arial"/>
                <w:color w:val="auto"/>
                <w:sz w:val="24"/>
                <w:szCs w:val="24"/>
              </w:rPr>
              <w:t>Residents pay this charge for the general services supplied or made available to residents in the village, which may include management and administration, gardening and general maintenance and other services or facilities for recreation and entertainment described at 7.1.</w:t>
            </w:r>
          </w:p>
          <w:p w14:paraId="1B53974F" w14:textId="77777777" w:rsidR="00B10EF5" w:rsidRPr="00B33C31" w:rsidRDefault="00B10EF5" w:rsidP="00B10EF5">
            <w:pPr>
              <w:spacing w:before="240"/>
              <w:rPr>
                <w:rFonts w:ascii="Arial" w:hAnsi="Arial" w:cs="Arial"/>
                <w:color w:val="auto"/>
                <w:sz w:val="24"/>
                <w:szCs w:val="24"/>
              </w:rPr>
            </w:pPr>
            <w:r w:rsidRPr="00B33C31">
              <w:rPr>
                <w:rFonts w:ascii="Arial" w:hAnsi="Arial" w:cs="Arial"/>
                <w:b/>
                <w:color w:val="auto"/>
                <w:sz w:val="24"/>
                <w:szCs w:val="24"/>
              </w:rPr>
              <w:lastRenderedPageBreak/>
              <w:t>Maintenance Reserve Fund contribution:</w:t>
            </w:r>
            <w:r w:rsidRPr="00B33C31">
              <w:rPr>
                <w:rFonts w:ascii="Arial" w:hAnsi="Arial" w:cs="Arial"/>
                <w:color w:val="auto"/>
                <w:sz w:val="24"/>
                <w:szCs w:val="24"/>
              </w:rPr>
              <w:t xml:space="preserve"> Residents pay this charge for maintaining and repairing (but not replacing) the village’s capital items e.g. communal facilities, swimming pool. This fund may or may not cover maintaining or repairing items in your unit, depending on the terms of your residence contract.</w:t>
            </w:r>
          </w:p>
          <w:p w14:paraId="70E069F8" w14:textId="77777777" w:rsidR="00B10EF5" w:rsidRPr="00B33C31" w:rsidRDefault="00B10EF5" w:rsidP="00B10EF5">
            <w:pPr>
              <w:spacing w:before="120"/>
              <w:rPr>
                <w:rFonts w:ascii="Arial" w:hAnsi="Arial" w:cs="Arial"/>
                <w:color w:val="auto"/>
                <w:sz w:val="24"/>
                <w:szCs w:val="24"/>
              </w:rPr>
            </w:pPr>
            <w:r w:rsidRPr="00B33C31">
              <w:rPr>
                <w:rFonts w:ascii="Arial" w:hAnsi="Arial" w:cs="Arial"/>
                <w:color w:val="auto"/>
                <w:sz w:val="24"/>
                <w:szCs w:val="24"/>
              </w:rPr>
              <w:t xml:space="preserve">The budgets for the General Services </w:t>
            </w:r>
            <w:r w:rsidRPr="00555E48">
              <w:rPr>
                <w:rFonts w:ascii="Arial" w:hAnsi="Arial" w:cs="Arial"/>
                <w:color w:val="auto"/>
                <w:sz w:val="24"/>
                <w:szCs w:val="24"/>
              </w:rPr>
              <w:t>Charges Fund</w:t>
            </w:r>
            <w:r>
              <w:rPr>
                <w:rFonts w:ascii="Arial" w:hAnsi="Arial" w:cs="Arial"/>
                <w:color w:val="auto"/>
                <w:sz w:val="24"/>
                <w:szCs w:val="24"/>
              </w:rPr>
              <w:t xml:space="preserve"> </w:t>
            </w:r>
            <w:r w:rsidRPr="00B33C31">
              <w:rPr>
                <w:rFonts w:ascii="Arial" w:hAnsi="Arial" w:cs="Arial"/>
                <w:color w:val="auto"/>
                <w:sz w:val="24"/>
                <w:szCs w:val="24"/>
              </w:rPr>
              <w:t>and the Maintenance Reserve Fund are set each financial year and these amounts can increase each year. The amount to be held in the Maintenance Reserve Fund is determined by the operator using a quantity surveyor’s report.</w:t>
            </w:r>
          </w:p>
          <w:p w14:paraId="5E0D22D7" w14:textId="6C4E38BE" w:rsidR="00B10EF5" w:rsidRDefault="00B10EF5" w:rsidP="00B10EF5">
            <w:pPr>
              <w:spacing w:after="120"/>
              <w:rPr>
                <w:rFonts w:ascii="Arial" w:hAnsi="Arial" w:cs="Arial"/>
              </w:rPr>
            </w:pPr>
            <w:r w:rsidRPr="00B33C31">
              <w:rPr>
                <w:rFonts w:ascii="Arial" w:hAnsi="Arial" w:cs="Arial"/>
                <w:b/>
                <w:color w:val="auto"/>
                <w:sz w:val="24"/>
                <w:szCs w:val="24"/>
              </w:rPr>
              <w:t>Note:</w:t>
            </w:r>
            <w:r w:rsidRPr="00B33C31">
              <w:rPr>
                <w:rFonts w:ascii="Arial" w:hAnsi="Arial" w:cs="Arial"/>
                <w:color w:val="auto"/>
                <w:sz w:val="24"/>
                <w:szCs w:val="24"/>
              </w:rPr>
              <w:t xml:space="preserve"> The following ongoing costs are all stated as weekly amounts to help you compare the costs of different villages. However, the billing period for these amounts may not be weekly.</w:t>
            </w:r>
          </w:p>
        </w:tc>
      </w:tr>
      <w:tr w:rsidR="00B10EF5" w:rsidRPr="004A3D32" w14:paraId="602012AE" w14:textId="77777777" w:rsidTr="00EA2219">
        <w:trPr>
          <w:jc w:val="center"/>
        </w:trPr>
        <w:tc>
          <w:tcPr>
            <w:tcW w:w="10632" w:type="dxa"/>
            <w:gridSpan w:val="7"/>
          </w:tcPr>
          <w:tbl>
            <w:tblPr>
              <w:tblStyle w:val="TableGrid0"/>
              <w:tblW w:w="10627" w:type="dxa"/>
              <w:jc w:val="center"/>
              <w:tblLayout w:type="fixed"/>
              <w:tblLook w:val="04A0" w:firstRow="1" w:lastRow="0" w:firstColumn="1" w:lastColumn="0" w:noHBand="0" w:noVBand="1"/>
            </w:tblPr>
            <w:tblGrid>
              <w:gridCol w:w="10627"/>
            </w:tblGrid>
            <w:tr w:rsidR="00B10EF5" w:rsidRPr="00EC2085" w14:paraId="01FF2594" w14:textId="77777777" w:rsidTr="00E60422">
              <w:trPr>
                <w:jc w:val="center"/>
              </w:trPr>
              <w:tc>
                <w:tcPr>
                  <w:tcW w:w="10627" w:type="dxa"/>
                  <w:shd w:val="clear" w:color="auto" w:fill="FFFFFF" w:themeFill="background1"/>
                </w:tcPr>
                <w:p w14:paraId="2FB65C49" w14:textId="77777777" w:rsidR="00B10EF5" w:rsidRPr="00EC2085" w:rsidRDefault="00B10EF5" w:rsidP="00B10EF5">
                  <w:pPr>
                    <w:rPr>
                      <w:rFonts w:ascii="Arial" w:hAnsi="Arial" w:cs="Arial"/>
                      <w:b/>
                      <w:i/>
                      <w:color w:val="4472C4" w:themeColor="accent1"/>
                      <w:sz w:val="24"/>
                      <w:szCs w:val="24"/>
                    </w:rPr>
                  </w:pPr>
                  <w:r w:rsidRPr="00EC2085">
                    <w:rPr>
                      <w:rFonts w:ascii="Arial" w:hAnsi="Arial" w:cs="Arial"/>
                      <w:b/>
                      <w:color w:val="auto"/>
                      <w:sz w:val="24"/>
                      <w:szCs w:val="24"/>
                    </w:rPr>
                    <w:lastRenderedPageBreak/>
                    <w:t>10.1 Current weekly rates of General Services Charge and Maintenance Reserve Fund contribution</w:t>
                  </w:r>
                </w:p>
              </w:tc>
            </w:tr>
            <w:tr w:rsidR="00B10EF5" w:rsidRPr="00EC2085" w14:paraId="0D93D035" w14:textId="77777777" w:rsidTr="00E60422">
              <w:trPr>
                <w:jc w:val="center"/>
              </w:trPr>
              <w:tc>
                <w:tcPr>
                  <w:tcW w:w="10627" w:type="dxa"/>
                  <w:shd w:val="clear" w:color="auto" w:fill="FFFFFF" w:themeFill="background1"/>
                </w:tcPr>
                <w:tbl>
                  <w:tblPr>
                    <w:tblStyle w:val="TableGrid0"/>
                    <w:tblW w:w="0" w:type="auto"/>
                    <w:tblLayout w:type="fixed"/>
                    <w:tblLook w:val="04A0" w:firstRow="1" w:lastRow="0" w:firstColumn="1" w:lastColumn="0" w:noHBand="0" w:noVBand="1"/>
                  </w:tblPr>
                  <w:tblGrid>
                    <w:gridCol w:w="3009"/>
                    <w:gridCol w:w="3827"/>
                    <w:gridCol w:w="3544"/>
                  </w:tblGrid>
                  <w:tr w:rsidR="00B10EF5" w:rsidRPr="00EC2085" w14:paraId="17575E41" w14:textId="77777777" w:rsidTr="00E60422">
                    <w:tc>
                      <w:tcPr>
                        <w:tcW w:w="3009" w:type="dxa"/>
                      </w:tcPr>
                      <w:p w14:paraId="34515610" w14:textId="77777777" w:rsidR="00B10EF5" w:rsidRPr="00EC2085" w:rsidRDefault="00B10EF5" w:rsidP="00B10EF5">
                        <w:pPr>
                          <w:rPr>
                            <w:rFonts w:ascii="Arial" w:hAnsi="Arial" w:cs="Arial"/>
                            <w:b/>
                            <w:sz w:val="24"/>
                            <w:szCs w:val="24"/>
                          </w:rPr>
                        </w:pPr>
                        <w:r w:rsidRPr="00EC2085">
                          <w:rPr>
                            <w:rFonts w:ascii="Arial" w:hAnsi="Arial" w:cs="Arial"/>
                            <w:b/>
                            <w:sz w:val="24"/>
                            <w:szCs w:val="24"/>
                          </w:rPr>
                          <w:t>Type of Unit</w:t>
                        </w:r>
                      </w:p>
                      <w:p w14:paraId="2F5F7F9A" w14:textId="4F52D259" w:rsidR="00B10EF5" w:rsidRPr="00EC2085" w:rsidRDefault="00B10EF5" w:rsidP="00B10EF5">
                        <w:pPr>
                          <w:rPr>
                            <w:rFonts w:ascii="Arial" w:hAnsi="Arial" w:cs="Arial"/>
                            <w:color w:val="auto"/>
                            <w:sz w:val="24"/>
                            <w:szCs w:val="24"/>
                          </w:rPr>
                        </w:pPr>
                      </w:p>
                    </w:tc>
                    <w:tc>
                      <w:tcPr>
                        <w:tcW w:w="3827" w:type="dxa"/>
                      </w:tcPr>
                      <w:p w14:paraId="7DAF14FA"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General Services Charge</w:t>
                        </w:r>
                      </w:p>
                      <w:p w14:paraId="40C4B973" w14:textId="77777777" w:rsidR="00B10EF5" w:rsidRPr="00EC2085" w:rsidRDefault="00B10EF5" w:rsidP="00B10EF5">
                        <w:pPr>
                          <w:rPr>
                            <w:rFonts w:ascii="Arial" w:hAnsi="Arial" w:cs="Arial"/>
                            <w:i/>
                            <w:sz w:val="24"/>
                            <w:szCs w:val="24"/>
                          </w:rPr>
                        </w:pPr>
                        <w:r w:rsidRPr="00EC2085">
                          <w:rPr>
                            <w:rFonts w:ascii="Arial" w:hAnsi="Arial" w:cs="Arial"/>
                            <w:i/>
                            <w:sz w:val="24"/>
                            <w:szCs w:val="24"/>
                          </w:rPr>
                          <w:t>(weekly)</w:t>
                        </w:r>
                      </w:p>
                      <w:p w14:paraId="560B49B7" w14:textId="77777777" w:rsidR="00B10EF5" w:rsidRPr="00EC2085" w:rsidRDefault="00B10EF5" w:rsidP="00B10EF5">
                        <w:pPr>
                          <w:rPr>
                            <w:rFonts w:ascii="Arial" w:hAnsi="Arial" w:cs="Arial"/>
                            <w:b/>
                            <w:sz w:val="24"/>
                            <w:szCs w:val="24"/>
                          </w:rPr>
                        </w:pPr>
                      </w:p>
                    </w:tc>
                    <w:tc>
                      <w:tcPr>
                        <w:tcW w:w="3544" w:type="dxa"/>
                      </w:tcPr>
                      <w:p w14:paraId="0A17E2A0"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Maintenance Reserve Fund contribution</w:t>
                        </w:r>
                      </w:p>
                      <w:p w14:paraId="515DD23D"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r>
                  <w:tr w:rsidR="00B10EF5" w:rsidRPr="00EC2085" w14:paraId="26AAAFD3" w14:textId="77777777" w:rsidTr="00E60422">
                    <w:tc>
                      <w:tcPr>
                        <w:tcW w:w="3009" w:type="dxa"/>
                      </w:tcPr>
                      <w:p w14:paraId="0DC7B344" w14:textId="77777777" w:rsidR="00B10EF5" w:rsidRPr="001E330B" w:rsidRDefault="00B10EF5" w:rsidP="00B10EF5">
                        <w:pPr>
                          <w:rPr>
                            <w:rFonts w:ascii="Arial" w:hAnsi="Arial" w:cs="Arial"/>
                            <w:sz w:val="24"/>
                            <w:szCs w:val="24"/>
                          </w:rPr>
                        </w:pPr>
                        <w:r w:rsidRPr="001E330B">
                          <w:rPr>
                            <w:rFonts w:ascii="Arial" w:hAnsi="Arial" w:cs="Arial"/>
                            <w:sz w:val="24"/>
                            <w:szCs w:val="24"/>
                          </w:rPr>
                          <w:t>Independent Living Units</w:t>
                        </w:r>
                      </w:p>
                    </w:tc>
                    <w:tc>
                      <w:tcPr>
                        <w:tcW w:w="7371" w:type="dxa"/>
                        <w:gridSpan w:val="2"/>
                      </w:tcPr>
                      <w:p w14:paraId="4134EE67" w14:textId="77777777" w:rsidR="00B10EF5" w:rsidRPr="00EC2085" w:rsidRDefault="00B10EF5" w:rsidP="00B10EF5">
                        <w:pPr>
                          <w:spacing w:before="80"/>
                          <w:rPr>
                            <w:rFonts w:ascii="Arial" w:hAnsi="Arial" w:cs="Arial"/>
                            <w:sz w:val="24"/>
                            <w:szCs w:val="24"/>
                          </w:rPr>
                        </w:pPr>
                      </w:p>
                    </w:tc>
                  </w:tr>
                  <w:tr w:rsidR="00B10EF5" w:rsidRPr="00EC2085" w14:paraId="48839370" w14:textId="77777777" w:rsidTr="00E60422">
                    <w:tc>
                      <w:tcPr>
                        <w:tcW w:w="3009" w:type="dxa"/>
                      </w:tcPr>
                      <w:p w14:paraId="7D27F349" w14:textId="77777777" w:rsidR="00B10EF5" w:rsidRPr="00514407" w:rsidRDefault="00B10EF5" w:rsidP="00B10EF5">
                        <w:pPr>
                          <w:pStyle w:val="ListParagraph"/>
                          <w:numPr>
                            <w:ilvl w:val="0"/>
                            <w:numId w:val="38"/>
                          </w:numPr>
                          <w:rPr>
                            <w:rFonts w:ascii="Arial" w:hAnsi="Arial" w:cs="Arial"/>
                            <w:sz w:val="24"/>
                            <w:szCs w:val="24"/>
                          </w:rPr>
                        </w:pPr>
                        <w:r w:rsidRPr="00514407">
                          <w:rPr>
                            <w:rFonts w:ascii="Arial" w:hAnsi="Arial" w:cs="Arial"/>
                            <w:sz w:val="24"/>
                            <w:szCs w:val="24"/>
                          </w:rPr>
                          <w:t>Studio</w:t>
                        </w:r>
                      </w:p>
                    </w:tc>
                    <w:tc>
                      <w:tcPr>
                        <w:tcW w:w="3827" w:type="dxa"/>
                      </w:tcPr>
                      <w:p w14:paraId="00AD3C39" w14:textId="302CF09D"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9</w:t>
                        </w:r>
                        <w:r w:rsidR="00EF2C2C">
                          <w:rPr>
                            <w:rFonts w:ascii="Arial" w:hAnsi="Arial" w:cs="Arial"/>
                            <w:sz w:val="24"/>
                            <w:szCs w:val="24"/>
                          </w:rPr>
                          <w:t>9.00</w:t>
                        </w:r>
                      </w:p>
                    </w:tc>
                    <w:tc>
                      <w:tcPr>
                        <w:tcW w:w="3544" w:type="dxa"/>
                      </w:tcPr>
                      <w:p w14:paraId="10EBFE33" w14:textId="12A7E6BC"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15.64</w:t>
                        </w:r>
                      </w:p>
                    </w:tc>
                  </w:tr>
                  <w:tr w:rsidR="00B10EF5" w:rsidRPr="00EC2085" w14:paraId="6BC9618E" w14:textId="77777777" w:rsidTr="00E60422">
                    <w:tc>
                      <w:tcPr>
                        <w:tcW w:w="3009" w:type="dxa"/>
                      </w:tcPr>
                      <w:p w14:paraId="7ABC1BC5"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One bedroom</w:t>
                        </w:r>
                      </w:p>
                    </w:tc>
                    <w:tc>
                      <w:tcPr>
                        <w:tcW w:w="3827" w:type="dxa"/>
                      </w:tcPr>
                      <w:p w14:paraId="1D824244" w14:textId="1D29CF3A"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EF2C2C">
                          <w:rPr>
                            <w:rFonts w:ascii="Arial" w:hAnsi="Arial" w:cs="Arial"/>
                            <w:sz w:val="24"/>
                            <w:szCs w:val="24"/>
                          </w:rPr>
                          <w:t>99.00</w:t>
                        </w:r>
                        <w:r w:rsidR="00722D5A">
                          <w:rPr>
                            <w:rFonts w:ascii="Arial" w:hAnsi="Arial" w:cs="Arial"/>
                            <w:sz w:val="24"/>
                            <w:szCs w:val="24"/>
                          </w:rPr>
                          <w:t xml:space="preserve"> to $110.02</w:t>
                        </w:r>
                      </w:p>
                    </w:tc>
                    <w:tc>
                      <w:tcPr>
                        <w:tcW w:w="3544" w:type="dxa"/>
                      </w:tcPr>
                      <w:p w14:paraId="2934DB2F" w14:textId="16D35238"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722D5A">
                          <w:rPr>
                            <w:rFonts w:ascii="Arial" w:hAnsi="Arial" w:cs="Arial"/>
                            <w:sz w:val="24"/>
                            <w:szCs w:val="24"/>
                          </w:rPr>
                          <w:t>15.64 to $17.55</w:t>
                        </w:r>
                      </w:p>
                    </w:tc>
                  </w:tr>
                  <w:tr w:rsidR="00B10EF5" w:rsidRPr="00EC2085" w14:paraId="2607633A" w14:textId="77777777" w:rsidTr="00E60422">
                    <w:tc>
                      <w:tcPr>
                        <w:tcW w:w="3009" w:type="dxa"/>
                      </w:tcPr>
                      <w:p w14:paraId="27B0695E"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Two bedrooms</w:t>
                        </w:r>
                      </w:p>
                    </w:tc>
                    <w:tc>
                      <w:tcPr>
                        <w:tcW w:w="3827" w:type="dxa"/>
                      </w:tcPr>
                      <w:p w14:paraId="35C6FA77" w14:textId="1A645C5E"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33152F">
                          <w:rPr>
                            <w:rFonts w:ascii="Arial" w:hAnsi="Arial" w:cs="Arial"/>
                            <w:sz w:val="24"/>
                            <w:szCs w:val="24"/>
                          </w:rPr>
                          <w:t>102.61</w:t>
                        </w:r>
                        <w:r w:rsidR="0055070B">
                          <w:rPr>
                            <w:rFonts w:ascii="Arial" w:hAnsi="Arial" w:cs="Arial"/>
                            <w:sz w:val="24"/>
                            <w:szCs w:val="24"/>
                          </w:rPr>
                          <w:t xml:space="preserve"> to $1</w:t>
                        </w:r>
                        <w:r w:rsidR="0033152F">
                          <w:rPr>
                            <w:rFonts w:ascii="Arial" w:hAnsi="Arial" w:cs="Arial"/>
                            <w:sz w:val="24"/>
                            <w:szCs w:val="24"/>
                          </w:rPr>
                          <w:t>10.02</w:t>
                        </w:r>
                      </w:p>
                    </w:tc>
                    <w:tc>
                      <w:tcPr>
                        <w:tcW w:w="3544" w:type="dxa"/>
                      </w:tcPr>
                      <w:p w14:paraId="2D836D5D" w14:textId="145F343F"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16.27 to $17.55</w:t>
                        </w:r>
                      </w:p>
                    </w:tc>
                  </w:tr>
                  <w:tr w:rsidR="00B10EF5" w:rsidRPr="00EC2085" w14:paraId="7E10EE45" w14:textId="77777777" w:rsidTr="00E60422">
                    <w:tc>
                      <w:tcPr>
                        <w:tcW w:w="3009" w:type="dxa"/>
                      </w:tcPr>
                      <w:p w14:paraId="047664C4"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Three bedrooms</w:t>
                        </w:r>
                      </w:p>
                    </w:tc>
                    <w:tc>
                      <w:tcPr>
                        <w:tcW w:w="3827" w:type="dxa"/>
                      </w:tcPr>
                      <w:p w14:paraId="4D046BA0" w14:textId="32D0A5E5"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33152F">
                          <w:rPr>
                            <w:rFonts w:ascii="Arial" w:hAnsi="Arial" w:cs="Arial"/>
                            <w:sz w:val="24"/>
                            <w:szCs w:val="24"/>
                          </w:rPr>
                          <w:t>114.73</w:t>
                        </w:r>
                      </w:p>
                    </w:tc>
                    <w:tc>
                      <w:tcPr>
                        <w:tcW w:w="3544" w:type="dxa"/>
                      </w:tcPr>
                      <w:p w14:paraId="3DA1AA59" w14:textId="7BFF12F5"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18.38</w:t>
                        </w:r>
                      </w:p>
                    </w:tc>
                  </w:tr>
                </w:tbl>
                <w:p w14:paraId="19DEA605" w14:textId="77777777" w:rsidR="00B10EF5" w:rsidRPr="00EC2085" w:rsidRDefault="00B10EF5" w:rsidP="00B10EF5">
                  <w:pPr>
                    <w:rPr>
                      <w:rFonts w:ascii="Arial" w:hAnsi="Arial" w:cs="Arial"/>
                      <w:i/>
                      <w:color w:val="4472C4" w:themeColor="accent1"/>
                      <w:sz w:val="24"/>
                      <w:szCs w:val="24"/>
                    </w:rPr>
                  </w:pPr>
                </w:p>
              </w:tc>
            </w:tr>
          </w:tbl>
          <w:p w14:paraId="5CE1DE75" w14:textId="77777777" w:rsidR="00B10EF5" w:rsidRDefault="00B10EF5" w:rsidP="00B10EF5">
            <w:pPr>
              <w:rPr>
                <w:rFonts w:ascii="Arial" w:hAnsi="Arial" w:cs="Arial"/>
              </w:rPr>
            </w:pPr>
          </w:p>
        </w:tc>
      </w:tr>
      <w:tr w:rsidR="00B10EF5" w:rsidRPr="004A3D32" w14:paraId="6C145F8F" w14:textId="77777777" w:rsidTr="00EA2219">
        <w:trPr>
          <w:jc w:val="center"/>
        </w:trPr>
        <w:tc>
          <w:tcPr>
            <w:tcW w:w="10632" w:type="dxa"/>
            <w:gridSpan w:val="7"/>
          </w:tcPr>
          <w:p w14:paraId="0E8D5E77" w14:textId="77777777" w:rsidR="00B10EF5" w:rsidRDefault="00B10EF5" w:rsidP="00B10EF5">
            <w:pPr>
              <w:rPr>
                <w:rFonts w:ascii="Arial" w:hAnsi="Arial" w:cs="Arial"/>
                <w:b/>
                <w:color w:val="auto"/>
                <w:szCs w:val="24"/>
              </w:rPr>
            </w:pPr>
          </w:p>
          <w:p w14:paraId="3F5D6664" w14:textId="7A50F329" w:rsidR="00B10EF5" w:rsidRPr="00EC2085" w:rsidRDefault="00B10EF5" w:rsidP="00B10EF5">
            <w:pPr>
              <w:rPr>
                <w:rFonts w:ascii="Arial" w:hAnsi="Arial" w:cs="Arial"/>
                <w:b/>
                <w:color w:val="auto"/>
                <w:szCs w:val="24"/>
              </w:rPr>
            </w:pPr>
            <w:r w:rsidRPr="00EC2085">
              <w:rPr>
                <w:rFonts w:ascii="Arial" w:hAnsi="Arial" w:cs="Arial"/>
                <w:b/>
                <w:color w:val="auto"/>
                <w:szCs w:val="24"/>
              </w:rPr>
              <w:t>Last three years of General Services Charge and Maintenance Reserve Fund contribution</w:t>
            </w:r>
          </w:p>
          <w:tbl>
            <w:tblPr>
              <w:tblStyle w:val="TableGrid0"/>
              <w:tblW w:w="0" w:type="auto"/>
              <w:tblLayout w:type="fixed"/>
              <w:tblLook w:val="04A0" w:firstRow="1" w:lastRow="0" w:firstColumn="1" w:lastColumn="0" w:noHBand="0" w:noVBand="1"/>
            </w:tblPr>
            <w:tblGrid>
              <w:gridCol w:w="1301"/>
              <w:gridCol w:w="2700"/>
              <w:gridCol w:w="1843"/>
              <w:gridCol w:w="2551"/>
              <w:gridCol w:w="1985"/>
            </w:tblGrid>
            <w:tr w:rsidR="00B10EF5" w:rsidRPr="00EC2085" w14:paraId="76124413" w14:textId="77777777" w:rsidTr="00E60422">
              <w:tc>
                <w:tcPr>
                  <w:tcW w:w="1301" w:type="dxa"/>
                </w:tcPr>
                <w:p w14:paraId="7D2DEB6F" w14:textId="77777777" w:rsidR="00B10EF5" w:rsidRDefault="00B10EF5" w:rsidP="00B10EF5">
                  <w:pPr>
                    <w:rPr>
                      <w:rFonts w:ascii="Arial" w:hAnsi="Arial" w:cs="Arial"/>
                      <w:b/>
                      <w:sz w:val="24"/>
                      <w:szCs w:val="24"/>
                    </w:rPr>
                  </w:pPr>
                  <w:r w:rsidRPr="00EC2085">
                    <w:rPr>
                      <w:rFonts w:ascii="Arial" w:hAnsi="Arial" w:cs="Arial"/>
                      <w:b/>
                      <w:sz w:val="24"/>
                      <w:szCs w:val="24"/>
                    </w:rPr>
                    <w:t>Financ</w:t>
                  </w:r>
                  <w:r>
                    <w:rPr>
                      <w:rFonts w:ascii="Arial" w:hAnsi="Arial" w:cs="Arial"/>
                      <w:b/>
                      <w:sz w:val="24"/>
                      <w:szCs w:val="24"/>
                    </w:rPr>
                    <w:t>i</w:t>
                  </w:r>
                  <w:r w:rsidRPr="00EC2085">
                    <w:rPr>
                      <w:rFonts w:ascii="Arial" w:hAnsi="Arial" w:cs="Arial"/>
                      <w:b/>
                      <w:sz w:val="24"/>
                      <w:szCs w:val="24"/>
                    </w:rPr>
                    <w:t xml:space="preserve">al </w:t>
                  </w:r>
                </w:p>
                <w:p w14:paraId="65ADEABF" w14:textId="77777777" w:rsidR="00B10EF5" w:rsidRPr="00EC2085" w:rsidRDefault="00B10EF5" w:rsidP="00B10EF5">
                  <w:pPr>
                    <w:rPr>
                      <w:rFonts w:ascii="Arial" w:hAnsi="Arial" w:cs="Arial"/>
                      <w:b/>
                      <w:color w:val="auto"/>
                      <w:sz w:val="24"/>
                      <w:szCs w:val="24"/>
                    </w:rPr>
                  </w:pPr>
                  <w:r w:rsidRPr="00EC2085">
                    <w:rPr>
                      <w:rFonts w:ascii="Arial" w:hAnsi="Arial" w:cs="Arial"/>
                      <w:b/>
                      <w:sz w:val="24"/>
                      <w:szCs w:val="24"/>
                    </w:rPr>
                    <w:t>year</w:t>
                  </w:r>
                </w:p>
              </w:tc>
              <w:tc>
                <w:tcPr>
                  <w:tcW w:w="2700" w:type="dxa"/>
                </w:tcPr>
                <w:p w14:paraId="5C13911A" w14:textId="77777777" w:rsidR="00B10EF5" w:rsidRPr="00EC2085" w:rsidRDefault="00B10EF5" w:rsidP="00B10EF5">
                  <w:pPr>
                    <w:rPr>
                      <w:rFonts w:ascii="Arial" w:hAnsi="Arial" w:cs="Arial"/>
                      <w:color w:val="auto"/>
                      <w:sz w:val="24"/>
                      <w:szCs w:val="24"/>
                    </w:rPr>
                  </w:pPr>
                  <w:r w:rsidRPr="00EC2085">
                    <w:rPr>
                      <w:rFonts w:ascii="Arial" w:hAnsi="Arial" w:cs="Arial"/>
                      <w:b/>
                      <w:color w:val="auto"/>
                      <w:sz w:val="24"/>
                      <w:szCs w:val="24"/>
                    </w:rPr>
                    <w:t>General Services Charge</w:t>
                  </w:r>
                  <w:r w:rsidRPr="00EC2085">
                    <w:rPr>
                      <w:rFonts w:ascii="Arial" w:hAnsi="Arial" w:cs="Arial"/>
                      <w:color w:val="auto"/>
                      <w:sz w:val="24"/>
                      <w:szCs w:val="24"/>
                    </w:rPr>
                    <w:t xml:space="preserve"> </w:t>
                  </w:r>
                  <w:r w:rsidRPr="00506421">
                    <w:rPr>
                      <w:rFonts w:ascii="Arial" w:hAnsi="Arial" w:cs="Arial"/>
                      <w:b/>
                      <w:color w:val="auto"/>
                      <w:sz w:val="24"/>
                      <w:szCs w:val="24"/>
                    </w:rPr>
                    <w:t>(range)</w:t>
                  </w:r>
                </w:p>
                <w:p w14:paraId="75B28BFA"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c>
                <w:tcPr>
                  <w:tcW w:w="1843" w:type="dxa"/>
                </w:tcPr>
                <w:p w14:paraId="5DB0E77C" w14:textId="77777777" w:rsidR="00B10EF5" w:rsidRPr="00EC2085" w:rsidRDefault="00B10EF5" w:rsidP="00B10EF5">
                  <w:pPr>
                    <w:rPr>
                      <w:rFonts w:ascii="Arial" w:hAnsi="Arial" w:cs="Arial"/>
                      <w:b/>
                      <w:color w:val="auto"/>
                      <w:sz w:val="24"/>
                      <w:szCs w:val="24"/>
                    </w:rPr>
                  </w:pPr>
                  <w:r>
                    <w:rPr>
                      <w:rFonts w:ascii="Arial" w:hAnsi="Arial" w:cs="Arial"/>
                      <w:b/>
                      <w:color w:val="auto"/>
                      <w:sz w:val="24"/>
                      <w:szCs w:val="24"/>
                    </w:rPr>
                    <w:t xml:space="preserve">Overall % change from previous year </w:t>
                  </w:r>
                </w:p>
              </w:tc>
              <w:tc>
                <w:tcPr>
                  <w:tcW w:w="2551" w:type="dxa"/>
                </w:tcPr>
                <w:p w14:paraId="66AD6F03" w14:textId="77777777" w:rsidR="00B10EF5" w:rsidRPr="00EC2085" w:rsidRDefault="00B10EF5" w:rsidP="00B10EF5">
                  <w:pPr>
                    <w:rPr>
                      <w:rFonts w:ascii="Arial" w:hAnsi="Arial" w:cs="Arial"/>
                      <w:color w:val="auto"/>
                      <w:sz w:val="24"/>
                      <w:szCs w:val="24"/>
                    </w:rPr>
                  </w:pPr>
                  <w:r w:rsidRPr="00EC2085">
                    <w:rPr>
                      <w:rFonts w:ascii="Arial" w:hAnsi="Arial" w:cs="Arial"/>
                      <w:b/>
                      <w:color w:val="auto"/>
                      <w:sz w:val="24"/>
                      <w:szCs w:val="24"/>
                    </w:rPr>
                    <w:t>Maintenance Reserve Fund contribution</w:t>
                  </w:r>
                  <w:r w:rsidRPr="00EC2085">
                    <w:rPr>
                      <w:rFonts w:ascii="Arial" w:hAnsi="Arial" w:cs="Arial"/>
                      <w:color w:val="auto"/>
                      <w:sz w:val="24"/>
                      <w:szCs w:val="24"/>
                    </w:rPr>
                    <w:t xml:space="preserve"> </w:t>
                  </w:r>
                  <w:r w:rsidRPr="00506421">
                    <w:rPr>
                      <w:rFonts w:ascii="Arial" w:hAnsi="Arial" w:cs="Arial"/>
                      <w:b/>
                      <w:color w:val="auto"/>
                      <w:sz w:val="24"/>
                      <w:szCs w:val="24"/>
                    </w:rPr>
                    <w:t>(range)</w:t>
                  </w:r>
                </w:p>
                <w:p w14:paraId="2688C6AB"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c>
                <w:tcPr>
                  <w:tcW w:w="1985" w:type="dxa"/>
                </w:tcPr>
                <w:p w14:paraId="683A5C45"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Overall % change from previous year</w:t>
                  </w:r>
                </w:p>
                <w:p w14:paraId="21F2AE37"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 or -)</w:t>
                  </w:r>
                </w:p>
              </w:tc>
            </w:tr>
            <w:tr w:rsidR="00B10EF5" w:rsidRPr="00EC2085" w14:paraId="5867ADAC" w14:textId="77777777" w:rsidTr="00E60422">
              <w:tc>
                <w:tcPr>
                  <w:tcW w:w="1301" w:type="dxa"/>
                </w:tcPr>
                <w:p w14:paraId="35CA93C6" w14:textId="6A0A3FFC" w:rsidR="00B10EF5" w:rsidRPr="00EC2085" w:rsidRDefault="0055070B" w:rsidP="00B10EF5">
                  <w:pPr>
                    <w:rPr>
                      <w:rFonts w:ascii="Arial" w:hAnsi="Arial" w:cs="Arial"/>
                      <w:sz w:val="24"/>
                      <w:szCs w:val="24"/>
                    </w:rPr>
                  </w:pPr>
                  <w:r>
                    <w:rPr>
                      <w:rFonts w:ascii="Arial" w:hAnsi="Arial" w:cs="Arial"/>
                      <w:sz w:val="24"/>
                      <w:szCs w:val="24"/>
                    </w:rPr>
                    <w:t>18/19</w:t>
                  </w:r>
                </w:p>
              </w:tc>
              <w:tc>
                <w:tcPr>
                  <w:tcW w:w="2700" w:type="dxa"/>
                </w:tcPr>
                <w:p w14:paraId="3793EAF9" w14:textId="7320DE82"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 xml:space="preserve">87.35 </w:t>
                  </w:r>
                  <w:r w:rsidRPr="00EC2085">
                    <w:rPr>
                      <w:rFonts w:ascii="Arial" w:hAnsi="Arial" w:cs="Arial"/>
                    </w:rPr>
                    <w:t xml:space="preserve">to </w:t>
                  </w:r>
                  <w:r>
                    <w:rPr>
                      <w:rFonts w:ascii="Arial" w:hAnsi="Arial" w:cs="Arial"/>
                    </w:rPr>
                    <w:t>$</w:t>
                  </w:r>
                  <w:r w:rsidR="0055070B">
                    <w:rPr>
                      <w:rFonts w:ascii="Arial" w:hAnsi="Arial" w:cs="Arial"/>
                    </w:rPr>
                    <w:t>101.22</w:t>
                  </w:r>
                </w:p>
              </w:tc>
              <w:tc>
                <w:tcPr>
                  <w:tcW w:w="1843" w:type="dxa"/>
                </w:tcPr>
                <w:p w14:paraId="40AA1658" w14:textId="6F51442B" w:rsidR="00B10EF5" w:rsidRPr="00EC2085" w:rsidRDefault="0055070B" w:rsidP="00B10EF5">
                  <w:pPr>
                    <w:spacing w:before="80"/>
                    <w:rPr>
                      <w:rFonts w:ascii="Arial" w:hAnsi="Arial" w:cs="Arial"/>
                      <w:sz w:val="24"/>
                      <w:szCs w:val="24"/>
                    </w:rPr>
                  </w:pPr>
                  <w:r>
                    <w:rPr>
                      <w:rFonts w:ascii="Arial" w:hAnsi="Arial" w:cs="Arial"/>
                      <w:color w:val="auto"/>
                      <w:sz w:val="24"/>
                      <w:szCs w:val="24"/>
                    </w:rPr>
                    <w:t>0.09</w:t>
                  </w:r>
                  <w:r w:rsidR="00B10EF5" w:rsidRPr="00EC2085">
                    <w:rPr>
                      <w:rFonts w:ascii="Arial" w:hAnsi="Arial" w:cs="Arial"/>
                      <w:color w:val="auto"/>
                      <w:sz w:val="24"/>
                      <w:szCs w:val="24"/>
                    </w:rPr>
                    <w:t>%</w:t>
                  </w:r>
                </w:p>
              </w:tc>
              <w:tc>
                <w:tcPr>
                  <w:tcW w:w="2551" w:type="dxa"/>
                </w:tcPr>
                <w:p w14:paraId="5827F72C" w14:textId="710138C5"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12.49</w:t>
                  </w:r>
                  <w:r w:rsidRPr="00EC2085">
                    <w:rPr>
                      <w:rFonts w:ascii="Arial" w:hAnsi="Arial" w:cs="Arial"/>
                    </w:rPr>
                    <w:t xml:space="preserve"> to $</w:t>
                  </w:r>
                  <w:r w:rsidR="0055070B">
                    <w:rPr>
                      <w:rFonts w:ascii="Arial" w:hAnsi="Arial" w:cs="Arial"/>
                    </w:rPr>
                    <w:t>14.70</w:t>
                  </w:r>
                </w:p>
              </w:tc>
              <w:tc>
                <w:tcPr>
                  <w:tcW w:w="1985" w:type="dxa"/>
                </w:tcPr>
                <w:p w14:paraId="10423E96" w14:textId="5A942D0C" w:rsidR="00B10EF5" w:rsidRPr="00EC2085" w:rsidRDefault="0055070B" w:rsidP="00B10EF5">
                  <w:pPr>
                    <w:spacing w:before="80"/>
                    <w:rPr>
                      <w:rFonts w:ascii="Arial" w:hAnsi="Arial" w:cs="Arial"/>
                      <w:sz w:val="24"/>
                      <w:szCs w:val="24"/>
                    </w:rPr>
                  </w:pPr>
                  <w:r>
                    <w:rPr>
                      <w:rFonts w:ascii="Arial" w:hAnsi="Arial" w:cs="Arial"/>
                      <w:color w:val="auto"/>
                      <w:sz w:val="24"/>
                      <w:szCs w:val="24"/>
                    </w:rPr>
                    <w:t>7</w:t>
                  </w:r>
                  <w:r w:rsidR="00B10EF5" w:rsidRPr="00EC2085">
                    <w:rPr>
                      <w:rFonts w:ascii="Arial" w:hAnsi="Arial" w:cs="Arial"/>
                      <w:color w:val="auto"/>
                      <w:sz w:val="24"/>
                      <w:szCs w:val="24"/>
                    </w:rPr>
                    <w:t>%</w:t>
                  </w:r>
                </w:p>
              </w:tc>
            </w:tr>
            <w:tr w:rsidR="00B10EF5" w:rsidRPr="00EC2085" w14:paraId="4D38EE5C" w14:textId="77777777" w:rsidTr="00E60422">
              <w:tc>
                <w:tcPr>
                  <w:tcW w:w="1301" w:type="dxa"/>
                </w:tcPr>
                <w:p w14:paraId="1C7E8DA2" w14:textId="702433AE" w:rsidR="00B10EF5" w:rsidRPr="00EC2085" w:rsidRDefault="0055070B" w:rsidP="00B10EF5">
                  <w:pPr>
                    <w:rPr>
                      <w:rFonts w:ascii="Arial" w:hAnsi="Arial" w:cs="Arial"/>
                      <w:sz w:val="24"/>
                      <w:szCs w:val="24"/>
                    </w:rPr>
                  </w:pPr>
                  <w:r>
                    <w:rPr>
                      <w:rFonts w:ascii="Arial" w:hAnsi="Arial" w:cs="Arial"/>
                      <w:sz w:val="24"/>
                      <w:szCs w:val="24"/>
                    </w:rPr>
                    <w:t>19/20</w:t>
                  </w:r>
                </w:p>
              </w:tc>
              <w:tc>
                <w:tcPr>
                  <w:tcW w:w="2700" w:type="dxa"/>
                </w:tcPr>
                <w:p w14:paraId="3E0C33C7" w14:textId="23BE7809"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88.60</w:t>
                  </w:r>
                  <w:r w:rsidRPr="00EC2085">
                    <w:rPr>
                      <w:rFonts w:ascii="Arial" w:hAnsi="Arial" w:cs="Arial"/>
                    </w:rPr>
                    <w:t xml:space="preserve"> to $</w:t>
                  </w:r>
                  <w:r w:rsidR="0055070B">
                    <w:rPr>
                      <w:rFonts w:ascii="Arial" w:hAnsi="Arial" w:cs="Arial"/>
                    </w:rPr>
                    <w:t>102.69</w:t>
                  </w:r>
                </w:p>
              </w:tc>
              <w:tc>
                <w:tcPr>
                  <w:tcW w:w="1843" w:type="dxa"/>
                </w:tcPr>
                <w:p w14:paraId="752B2E69" w14:textId="28FB4944" w:rsidR="00B10EF5" w:rsidRPr="00EC2085" w:rsidRDefault="0055070B" w:rsidP="00B10EF5">
                  <w:pPr>
                    <w:spacing w:before="80"/>
                    <w:rPr>
                      <w:rFonts w:ascii="Arial" w:hAnsi="Arial" w:cs="Arial"/>
                      <w:sz w:val="24"/>
                      <w:szCs w:val="24"/>
                    </w:rPr>
                  </w:pPr>
                  <w:r>
                    <w:rPr>
                      <w:rFonts w:ascii="Arial" w:hAnsi="Arial" w:cs="Arial"/>
                      <w:color w:val="auto"/>
                      <w:sz w:val="24"/>
                      <w:szCs w:val="24"/>
                    </w:rPr>
                    <w:t>1.4</w:t>
                  </w:r>
                  <w:r w:rsidR="00B10EF5" w:rsidRPr="00EC2085">
                    <w:rPr>
                      <w:rFonts w:ascii="Arial" w:hAnsi="Arial" w:cs="Arial"/>
                      <w:color w:val="auto"/>
                      <w:sz w:val="24"/>
                      <w:szCs w:val="24"/>
                    </w:rPr>
                    <w:t>%</w:t>
                  </w:r>
                </w:p>
              </w:tc>
              <w:tc>
                <w:tcPr>
                  <w:tcW w:w="2551" w:type="dxa"/>
                </w:tcPr>
                <w:p w14:paraId="14A0592D" w14:textId="6E49EB91"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rPr>
                    <w:t>13.74</w:t>
                  </w:r>
                  <w:r w:rsidRPr="00EC2085">
                    <w:rPr>
                      <w:rFonts w:ascii="Arial" w:hAnsi="Arial" w:cs="Arial"/>
                    </w:rPr>
                    <w:t xml:space="preserve"> to $</w:t>
                  </w:r>
                  <w:r w:rsidR="0055070B">
                    <w:rPr>
                      <w:rFonts w:ascii="Arial" w:hAnsi="Arial" w:cs="Arial"/>
                    </w:rPr>
                    <w:t>16.17</w:t>
                  </w:r>
                </w:p>
              </w:tc>
              <w:tc>
                <w:tcPr>
                  <w:tcW w:w="1985" w:type="dxa"/>
                </w:tcPr>
                <w:p w14:paraId="6689BD88" w14:textId="7CB33946" w:rsidR="00B10EF5" w:rsidRPr="00EC2085" w:rsidRDefault="0055070B" w:rsidP="00B10EF5">
                  <w:pPr>
                    <w:spacing w:before="80"/>
                    <w:rPr>
                      <w:rFonts w:ascii="Arial" w:hAnsi="Arial" w:cs="Arial"/>
                      <w:sz w:val="24"/>
                      <w:szCs w:val="24"/>
                    </w:rPr>
                  </w:pPr>
                  <w:r>
                    <w:rPr>
                      <w:rFonts w:ascii="Arial" w:hAnsi="Arial" w:cs="Arial"/>
                      <w:color w:val="auto"/>
                      <w:sz w:val="24"/>
                      <w:szCs w:val="24"/>
                    </w:rPr>
                    <w:t>10</w:t>
                  </w:r>
                  <w:r w:rsidR="00B10EF5" w:rsidRPr="00EC2085">
                    <w:rPr>
                      <w:rFonts w:ascii="Arial" w:hAnsi="Arial" w:cs="Arial"/>
                      <w:color w:val="auto"/>
                      <w:sz w:val="24"/>
                      <w:szCs w:val="24"/>
                    </w:rPr>
                    <w:t>%</w:t>
                  </w:r>
                </w:p>
              </w:tc>
            </w:tr>
            <w:tr w:rsidR="00B10EF5" w:rsidRPr="00EC2085" w14:paraId="2080D740" w14:textId="77777777" w:rsidTr="00E60422">
              <w:tc>
                <w:tcPr>
                  <w:tcW w:w="1301" w:type="dxa"/>
                </w:tcPr>
                <w:p w14:paraId="1C1D251A" w14:textId="41376013" w:rsidR="00B10EF5" w:rsidRPr="00EC2085" w:rsidRDefault="0055070B" w:rsidP="00B10EF5">
                  <w:pPr>
                    <w:rPr>
                      <w:rFonts w:ascii="Arial" w:hAnsi="Arial" w:cs="Arial"/>
                      <w:sz w:val="24"/>
                      <w:szCs w:val="24"/>
                    </w:rPr>
                  </w:pPr>
                  <w:r>
                    <w:rPr>
                      <w:rFonts w:ascii="Arial" w:hAnsi="Arial" w:cs="Arial"/>
                      <w:sz w:val="24"/>
                      <w:szCs w:val="24"/>
                    </w:rPr>
                    <w:t>20/21</w:t>
                  </w:r>
                </w:p>
              </w:tc>
              <w:tc>
                <w:tcPr>
                  <w:tcW w:w="2700" w:type="dxa"/>
                </w:tcPr>
                <w:p w14:paraId="25251C95" w14:textId="4E541EA4"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91.10</w:t>
                  </w:r>
                  <w:r w:rsidRPr="00EC2085">
                    <w:rPr>
                      <w:rFonts w:ascii="Arial" w:hAnsi="Arial" w:cs="Arial"/>
                    </w:rPr>
                    <w:t xml:space="preserve"> to $</w:t>
                  </w:r>
                  <w:r w:rsidR="0055070B">
                    <w:rPr>
                      <w:rFonts w:ascii="Arial" w:hAnsi="Arial" w:cs="Arial"/>
                    </w:rPr>
                    <w:t>105.58</w:t>
                  </w:r>
                </w:p>
              </w:tc>
              <w:tc>
                <w:tcPr>
                  <w:tcW w:w="1843" w:type="dxa"/>
                </w:tcPr>
                <w:p w14:paraId="1BC63435" w14:textId="78A8BA19" w:rsidR="00B10EF5" w:rsidRPr="00EC2085" w:rsidRDefault="0055070B" w:rsidP="00B10EF5">
                  <w:pPr>
                    <w:spacing w:before="80"/>
                    <w:rPr>
                      <w:rFonts w:ascii="Arial" w:hAnsi="Arial" w:cs="Arial"/>
                      <w:sz w:val="24"/>
                      <w:szCs w:val="24"/>
                    </w:rPr>
                  </w:pPr>
                  <w:r>
                    <w:rPr>
                      <w:rFonts w:ascii="Arial" w:hAnsi="Arial" w:cs="Arial"/>
                      <w:color w:val="auto"/>
                      <w:sz w:val="24"/>
                      <w:szCs w:val="24"/>
                    </w:rPr>
                    <w:t>2.8</w:t>
                  </w:r>
                  <w:r w:rsidR="00B10EF5" w:rsidRPr="00EC2085">
                    <w:rPr>
                      <w:rFonts w:ascii="Arial" w:hAnsi="Arial" w:cs="Arial"/>
                      <w:color w:val="auto"/>
                      <w:sz w:val="24"/>
                      <w:szCs w:val="24"/>
                    </w:rPr>
                    <w:t>%</w:t>
                  </w:r>
                </w:p>
              </w:tc>
              <w:tc>
                <w:tcPr>
                  <w:tcW w:w="2551" w:type="dxa"/>
                </w:tcPr>
                <w:p w14:paraId="1DCD91F3" w14:textId="6C999FAF"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rPr>
                    <w:t xml:space="preserve">14.89 </w:t>
                  </w:r>
                  <w:r w:rsidRPr="00EC2085">
                    <w:rPr>
                      <w:rFonts w:ascii="Arial" w:hAnsi="Arial" w:cs="Arial"/>
                    </w:rPr>
                    <w:t>to $</w:t>
                  </w:r>
                  <w:r w:rsidR="0055070B">
                    <w:rPr>
                      <w:rFonts w:ascii="Arial" w:hAnsi="Arial" w:cs="Arial"/>
                    </w:rPr>
                    <w:t>17.52</w:t>
                  </w:r>
                </w:p>
              </w:tc>
              <w:tc>
                <w:tcPr>
                  <w:tcW w:w="1985" w:type="dxa"/>
                </w:tcPr>
                <w:p w14:paraId="7264CFB2" w14:textId="283C9B90" w:rsidR="00B10EF5" w:rsidRPr="00EC2085" w:rsidRDefault="0055070B" w:rsidP="00B10EF5">
                  <w:pPr>
                    <w:spacing w:before="80"/>
                    <w:rPr>
                      <w:rFonts w:ascii="Arial" w:hAnsi="Arial" w:cs="Arial"/>
                      <w:sz w:val="24"/>
                      <w:szCs w:val="24"/>
                    </w:rPr>
                  </w:pPr>
                  <w:r>
                    <w:rPr>
                      <w:rFonts w:ascii="Arial" w:hAnsi="Arial" w:cs="Arial"/>
                      <w:color w:val="auto"/>
                      <w:sz w:val="24"/>
                      <w:szCs w:val="24"/>
                    </w:rPr>
                    <w:t>8.4</w:t>
                  </w:r>
                  <w:r w:rsidR="00B10EF5" w:rsidRPr="00EC2085">
                    <w:rPr>
                      <w:rFonts w:ascii="Arial" w:hAnsi="Arial" w:cs="Arial"/>
                      <w:color w:val="auto"/>
                      <w:sz w:val="24"/>
                      <w:szCs w:val="24"/>
                    </w:rPr>
                    <w:t>%</w:t>
                  </w:r>
                </w:p>
              </w:tc>
            </w:tr>
          </w:tbl>
          <w:p w14:paraId="078A9F77" w14:textId="12F32E85" w:rsidR="00B10EF5" w:rsidRPr="004E086E" w:rsidRDefault="00B10EF5" w:rsidP="00B10EF5"/>
        </w:tc>
      </w:tr>
      <w:tr w:rsidR="00B10EF5" w:rsidRPr="004A3D32" w14:paraId="0CC380B1" w14:textId="77777777" w:rsidTr="00EA2219">
        <w:trPr>
          <w:jc w:val="center"/>
        </w:trPr>
        <w:tc>
          <w:tcPr>
            <w:tcW w:w="2831" w:type="dxa"/>
            <w:gridSpan w:val="2"/>
          </w:tcPr>
          <w:p w14:paraId="452A4E15" w14:textId="440A9503"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10.2 What costs relating to the units are not covered by the General Services Charge? (residents will need to pay these costs separately)</w:t>
            </w:r>
          </w:p>
        </w:tc>
        <w:tc>
          <w:tcPr>
            <w:tcW w:w="3900" w:type="dxa"/>
            <w:gridSpan w:val="3"/>
          </w:tcPr>
          <w:p w14:paraId="6503738C" w14:textId="48F16253" w:rsidR="00B10EF5" w:rsidRPr="00EC2085" w:rsidRDefault="00000000" w:rsidP="00B10EF5">
            <w:pPr>
              <w:spacing w:before="60"/>
              <w:rPr>
                <w:rFonts w:ascii="Arial" w:hAnsi="Arial" w:cs="Arial"/>
                <w:color w:val="auto"/>
                <w:sz w:val="24"/>
                <w:szCs w:val="24"/>
              </w:rPr>
            </w:pPr>
            <w:sdt>
              <w:sdtPr>
                <w:rPr>
                  <w:rFonts w:ascii="Arial" w:hAnsi="Arial" w:cs="Arial"/>
                  <w:sz w:val="32"/>
                  <w:szCs w:val="32"/>
                </w:rPr>
                <w:id w:val="-1532570676"/>
                <w14:checkbox>
                  <w14:checked w14:val="1"/>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Contents insurance</w:t>
            </w:r>
          </w:p>
          <w:p w14:paraId="5074AB6F" w14:textId="5EDFBF20" w:rsidR="00B10EF5" w:rsidRPr="00EC2085" w:rsidRDefault="00000000" w:rsidP="00B10EF5">
            <w:pPr>
              <w:spacing w:before="60"/>
              <w:rPr>
                <w:rFonts w:ascii="Arial" w:hAnsi="Arial" w:cs="Arial"/>
                <w:color w:val="auto"/>
                <w:sz w:val="24"/>
                <w:szCs w:val="24"/>
              </w:rPr>
            </w:pPr>
            <w:sdt>
              <w:sdtPr>
                <w:rPr>
                  <w:rFonts w:ascii="Arial" w:hAnsi="Arial" w:cs="Arial"/>
                  <w:sz w:val="32"/>
                  <w:szCs w:val="32"/>
                </w:rPr>
                <w:id w:val="-1677565639"/>
                <w14:checkbox>
                  <w14:checked w14:val="0"/>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Home insurance (freehold units only)</w:t>
            </w:r>
          </w:p>
          <w:p w14:paraId="26E1988B" w14:textId="3FA9B866" w:rsidR="00B10EF5" w:rsidRPr="00EC2085" w:rsidRDefault="00000000" w:rsidP="00B10EF5">
            <w:pPr>
              <w:spacing w:before="60"/>
              <w:rPr>
                <w:rFonts w:ascii="Arial" w:hAnsi="Arial" w:cs="Arial"/>
                <w:color w:val="auto"/>
                <w:sz w:val="24"/>
                <w:szCs w:val="24"/>
              </w:rPr>
            </w:pPr>
            <w:sdt>
              <w:sdtPr>
                <w:rPr>
                  <w:rFonts w:ascii="Arial" w:hAnsi="Arial" w:cs="Arial"/>
                  <w:sz w:val="32"/>
                  <w:szCs w:val="32"/>
                </w:rPr>
                <w:id w:val="763951768"/>
                <w14:checkbox>
                  <w14:checked w14:val="1"/>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Electricity </w:t>
            </w:r>
          </w:p>
          <w:p w14:paraId="37A5D075" w14:textId="3511C132" w:rsidR="00B10EF5" w:rsidRPr="00EC2085" w:rsidRDefault="00000000" w:rsidP="00B10EF5">
            <w:pPr>
              <w:spacing w:before="60"/>
              <w:rPr>
                <w:rFonts w:ascii="Arial" w:hAnsi="Arial" w:cs="Arial"/>
                <w:color w:val="auto"/>
                <w:sz w:val="24"/>
                <w:szCs w:val="24"/>
              </w:rPr>
            </w:pPr>
            <w:sdt>
              <w:sdtPr>
                <w:rPr>
                  <w:rFonts w:ascii="Arial" w:hAnsi="Arial" w:cs="Arial"/>
                  <w:sz w:val="32"/>
                  <w:szCs w:val="32"/>
                </w:rPr>
                <w:id w:val="333420126"/>
                <w14:checkbox>
                  <w14:checked w14:val="0"/>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Gas</w:t>
            </w:r>
          </w:p>
          <w:p w14:paraId="6C2E9B34" w14:textId="77777777" w:rsidR="00B10EF5" w:rsidRDefault="00B10EF5" w:rsidP="00B10EF5">
            <w:pPr>
              <w:rPr>
                <w:rFonts w:ascii="Arial" w:hAnsi="Arial" w:cs="Arial"/>
              </w:rPr>
            </w:pPr>
          </w:p>
        </w:tc>
        <w:tc>
          <w:tcPr>
            <w:tcW w:w="3901" w:type="dxa"/>
            <w:gridSpan w:val="2"/>
          </w:tcPr>
          <w:p w14:paraId="6F3AE8AD" w14:textId="2D262440" w:rsidR="00B10EF5" w:rsidRPr="00EC2085" w:rsidRDefault="00000000" w:rsidP="00B10EF5">
            <w:pPr>
              <w:spacing w:before="60"/>
              <w:rPr>
                <w:rFonts w:ascii="Arial" w:hAnsi="Arial" w:cs="Arial"/>
                <w:color w:val="auto"/>
                <w:sz w:val="24"/>
                <w:szCs w:val="24"/>
              </w:rPr>
            </w:pPr>
            <w:sdt>
              <w:sdtPr>
                <w:rPr>
                  <w:rFonts w:ascii="Arial" w:hAnsi="Arial" w:cs="Arial"/>
                  <w:sz w:val="32"/>
                  <w:szCs w:val="32"/>
                </w:rPr>
                <w:id w:val="-198251479"/>
                <w14:checkbox>
                  <w14:checked w14:val="0"/>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Water</w:t>
            </w:r>
          </w:p>
          <w:p w14:paraId="41FD1C53" w14:textId="389B9F51" w:rsidR="00B10EF5" w:rsidRPr="00EC2085" w:rsidRDefault="00000000" w:rsidP="00B10EF5">
            <w:pPr>
              <w:spacing w:before="60"/>
              <w:rPr>
                <w:rFonts w:ascii="Arial" w:hAnsi="Arial" w:cs="Arial"/>
                <w:color w:val="auto"/>
                <w:sz w:val="24"/>
                <w:szCs w:val="24"/>
              </w:rPr>
            </w:pPr>
            <w:sdt>
              <w:sdtPr>
                <w:rPr>
                  <w:rFonts w:ascii="Arial" w:hAnsi="Arial" w:cs="Arial"/>
                  <w:sz w:val="32"/>
                  <w:szCs w:val="32"/>
                </w:rPr>
                <w:id w:val="1416592967"/>
                <w14:checkbox>
                  <w14:checked w14:val="1"/>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Telephone</w:t>
            </w:r>
          </w:p>
          <w:p w14:paraId="26347026" w14:textId="3D6FA171" w:rsidR="00B10EF5" w:rsidRPr="00EC2085" w:rsidRDefault="00000000" w:rsidP="00B10EF5">
            <w:pPr>
              <w:spacing w:before="60"/>
              <w:rPr>
                <w:rFonts w:ascii="Arial" w:hAnsi="Arial" w:cs="Arial"/>
                <w:color w:val="auto"/>
                <w:sz w:val="24"/>
                <w:szCs w:val="24"/>
              </w:rPr>
            </w:pPr>
            <w:sdt>
              <w:sdtPr>
                <w:rPr>
                  <w:rFonts w:ascii="Arial" w:hAnsi="Arial" w:cs="Arial"/>
                  <w:sz w:val="32"/>
                  <w:szCs w:val="32"/>
                </w:rPr>
                <w:id w:val="-1130399078"/>
                <w14:checkbox>
                  <w14:checked w14:val="1"/>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Internet </w:t>
            </w:r>
          </w:p>
          <w:p w14:paraId="44BF2D08" w14:textId="27EDB996" w:rsidR="00B10EF5" w:rsidRPr="00EC2085" w:rsidRDefault="00000000" w:rsidP="00B10EF5">
            <w:pPr>
              <w:spacing w:before="60"/>
              <w:rPr>
                <w:rFonts w:ascii="Arial" w:hAnsi="Arial" w:cs="Arial"/>
                <w:color w:val="auto"/>
                <w:sz w:val="24"/>
                <w:szCs w:val="24"/>
              </w:rPr>
            </w:pPr>
            <w:sdt>
              <w:sdtPr>
                <w:rPr>
                  <w:rFonts w:ascii="Arial" w:hAnsi="Arial" w:cs="Arial"/>
                  <w:sz w:val="32"/>
                  <w:szCs w:val="32"/>
                </w:rPr>
                <w:id w:val="-806085521"/>
                <w14:checkbox>
                  <w14:checked w14:val="1"/>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Pay TV</w:t>
            </w:r>
          </w:p>
          <w:p w14:paraId="7995CFFC" w14:textId="4C1D043D" w:rsidR="00B10EF5" w:rsidRDefault="00000000" w:rsidP="00B10EF5">
            <w:pPr>
              <w:spacing w:before="60"/>
              <w:rPr>
                <w:rFonts w:ascii="Arial" w:hAnsi="Arial" w:cs="Arial"/>
                <w:i/>
                <w:color w:val="4472C4" w:themeColor="accent1"/>
                <w:shd w:val="clear" w:color="auto" w:fill="D9D9D9" w:themeFill="background1" w:themeFillShade="D9"/>
              </w:rPr>
            </w:pPr>
            <w:sdt>
              <w:sdtPr>
                <w:rPr>
                  <w:rFonts w:ascii="Arial" w:hAnsi="Arial" w:cs="Arial"/>
                  <w:sz w:val="32"/>
                  <w:szCs w:val="32"/>
                </w:rPr>
                <w:id w:val="646479245"/>
                <w14:checkbox>
                  <w14:checked w14:val="0"/>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Other </w:t>
            </w:r>
            <w:r w:rsidR="00B10EF5" w:rsidRPr="00EC2085">
              <w:rPr>
                <w:rFonts w:ascii="Arial" w:hAnsi="Arial" w:cs="Arial"/>
              </w:rPr>
              <w:t>…………………………</w:t>
            </w:r>
          </w:p>
          <w:p w14:paraId="03025D57" w14:textId="16AC5466" w:rsidR="00B10EF5" w:rsidRDefault="00B10EF5" w:rsidP="00B10EF5">
            <w:pPr>
              <w:rPr>
                <w:rFonts w:ascii="Arial" w:hAnsi="Arial" w:cs="Arial"/>
              </w:rPr>
            </w:pPr>
          </w:p>
        </w:tc>
      </w:tr>
      <w:tr w:rsidR="00B10EF5" w:rsidRPr="004A3D32" w14:paraId="5A19EDD9" w14:textId="77777777" w:rsidTr="00EA2219">
        <w:trPr>
          <w:jc w:val="center"/>
        </w:trPr>
        <w:tc>
          <w:tcPr>
            <w:tcW w:w="2831" w:type="dxa"/>
            <w:gridSpan w:val="2"/>
          </w:tcPr>
          <w:p w14:paraId="387B89BF"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10.3 What other ongoing or occasional costs for repair, maintenance and replacement of items in, on or attached to the units are residents responsible for and pay for while residing in the unit?</w:t>
            </w:r>
          </w:p>
          <w:p w14:paraId="6C09CFB2" w14:textId="77777777" w:rsidR="00B10EF5" w:rsidRPr="00DC1DEC" w:rsidRDefault="00B10EF5" w:rsidP="00B10EF5">
            <w:pPr>
              <w:rPr>
                <w:rFonts w:ascii="Arial" w:hAnsi="Arial" w:cs="Arial"/>
                <w:b/>
                <w:sz w:val="24"/>
                <w:szCs w:val="24"/>
              </w:rPr>
            </w:pPr>
          </w:p>
        </w:tc>
        <w:tc>
          <w:tcPr>
            <w:tcW w:w="7801" w:type="dxa"/>
            <w:gridSpan w:val="5"/>
          </w:tcPr>
          <w:p w14:paraId="64151631" w14:textId="6026DF6C" w:rsidR="00B10EF5" w:rsidRPr="00EC2085" w:rsidRDefault="00000000" w:rsidP="00B10EF5">
            <w:pPr>
              <w:spacing w:before="120"/>
              <w:rPr>
                <w:rFonts w:ascii="Arial" w:hAnsi="Arial" w:cs="Arial"/>
                <w:color w:val="auto"/>
                <w:sz w:val="24"/>
                <w:szCs w:val="24"/>
              </w:rPr>
            </w:pPr>
            <w:sdt>
              <w:sdtPr>
                <w:rPr>
                  <w:rFonts w:ascii="Arial" w:hAnsi="Arial" w:cs="Arial"/>
                  <w:sz w:val="32"/>
                  <w:szCs w:val="32"/>
                </w:rPr>
                <w:id w:val="-277491935"/>
                <w14:checkbox>
                  <w14:checked w14:val="1"/>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Unit fixtures</w:t>
            </w:r>
          </w:p>
          <w:p w14:paraId="180135F0" w14:textId="56B25FB8" w:rsidR="00B10EF5" w:rsidRPr="00EC2085" w:rsidRDefault="00000000" w:rsidP="00B10EF5">
            <w:pPr>
              <w:rPr>
                <w:rFonts w:ascii="Arial" w:hAnsi="Arial" w:cs="Arial"/>
                <w:color w:val="auto"/>
                <w:sz w:val="24"/>
                <w:szCs w:val="24"/>
              </w:rPr>
            </w:pPr>
            <w:sdt>
              <w:sdtPr>
                <w:rPr>
                  <w:rFonts w:ascii="Arial" w:hAnsi="Arial" w:cs="Arial"/>
                  <w:sz w:val="32"/>
                  <w:szCs w:val="32"/>
                </w:rPr>
                <w:id w:val="2074148685"/>
                <w14:checkbox>
                  <w14:checked w14:val="1"/>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Unit fittings </w:t>
            </w:r>
          </w:p>
          <w:p w14:paraId="017EED64" w14:textId="1DBFEAB8" w:rsidR="00B10EF5" w:rsidRPr="00EC2085" w:rsidRDefault="00000000" w:rsidP="00B10EF5">
            <w:pPr>
              <w:rPr>
                <w:rFonts w:ascii="Arial" w:hAnsi="Arial" w:cs="Arial"/>
                <w:color w:val="auto"/>
                <w:sz w:val="24"/>
                <w:szCs w:val="24"/>
              </w:rPr>
            </w:pPr>
            <w:sdt>
              <w:sdtPr>
                <w:rPr>
                  <w:rFonts w:ascii="Arial" w:hAnsi="Arial" w:cs="Arial"/>
                  <w:sz w:val="32"/>
                  <w:szCs w:val="32"/>
                </w:rPr>
                <w:id w:val="-1688285968"/>
                <w14:checkbox>
                  <w14:checked w14:val="1"/>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Unit appliances </w:t>
            </w:r>
          </w:p>
          <w:p w14:paraId="7D65C774" w14:textId="3FDFD726" w:rsidR="00B10EF5" w:rsidRPr="00EC2085" w:rsidRDefault="00000000" w:rsidP="00B10EF5">
            <w:pPr>
              <w:rPr>
                <w:rFonts w:ascii="Arial" w:hAnsi="Arial" w:cs="Arial"/>
                <w:color w:val="auto"/>
                <w:sz w:val="24"/>
                <w:szCs w:val="24"/>
              </w:rPr>
            </w:pPr>
            <w:sdt>
              <w:sdtPr>
                <w:rPr>
                  <w:rFonts w:ascii="Arial" w:hAnsi="Arial" w:cs="Arial"/>
                  <w:sz w:val="32"/>
                  <w:szCs w:val="32"/>
                </w:rPr>
                <w:id w:val="-1989167236"/>
                <w14:checkbox>
                  <w14:checked w14:val="0"/>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None</w:t>
            </w:r>
          </w:p>
          <w:p w14:paraId="4F71C185" w14:textId="7B57A3F9" w:rsidR="00B10EF5" w:rsidRDefault="00B10EF5" w:rsidP="00135493">
            <w:pPr>
              <w:spacing w:before="240"/>
              <w:rPr>
                <w:rFonts w:ascii="Arial" w:hAnsi="Arial" w:cs="Arial"/>
              </w:rPr>
            </w:pPr>
            <w:r w:rsidRPr="00EC2085">
              <w:rPr>
                <w:rFonts w:ascii="Arial" w:hAnsi="Arial" w:cs="Arial"/>
                <w:color w:val="auto"/>
                <w:sz w:val="24"/>
                <w:szCs w:val="24"/>
              </w:rPr>
              <w:t xml:space="preserve">Additional information </w:t>
            </w:r>
            <w:r w:rsidRPr="003B56E3">
              <w:rPr>
                <w:rFonts w:ascii="Arial" w:hAnsi="Arial" w:cs="Arial"/>
              </w:rPr>
              <w:t>……………………………………………………………</w:t>
            </w:r>
            <w:r>
              <w:rPr>
                <w:rFonts w:ascii="Arial" w:hAnsi="Arial" w:cs="Arial"/>
              </w:rPr>
              <w:t>.</w:t>
            </w:r>
          </w:p>
        </w:tc>
      </w:tr>
      <w:tr w:rsidR="00B10EF5" w:rsidRPr="004A3D32" w14:paraId="0324CC30" w14:textId="77777777" w:rsidTr="00EA2219">
        <w:trPr>
          <w:jc w:val="center"/>
        </w:trPr>
        <w:tc>
          <w:tcPr>
            <w:tcW w:w="2831" w:type="dxa"/>
            <w:gridSpan w:val="2"/>
          </w:tcPr>
          <w:p w14:paraId="0B128385"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lastRenderedPageBreak/>
              <w:t>10.4 Does the operator offer a maintenance service or help residents arrange repairs and maintenance for their unit?</w:t>
            </w:r>
          </w:p>
          <w:p w14:paraId="12424CE8" w14:textId="66EF2849" w:rsidR="00B10EF5" w:rsidRPr="004B1782" w:rsidRDefault="00B10EF5" w:rsidP="00B10EF5">
            <w:pPr>
              <w:spacing w:after="120"/>
              <w:rPr>
                <w:rFonts w:ascii="Arial" w:hAnsi="Arial" w:cs="Arial"/>
                <w:i/>
                <w:color w:val="auto"/>
                <w:sz w:val="24"/>
                <w:szCs w:val="24"/>
              </w:rPr>
            </w:pPr>
            <w:r w:rsidRPr="007305C6">
              <w:rPr>
                <w:rFonts w:ascii="Arial" w:hAnsi="Arial" w:cs="Arial"/>
                <w:color w:val="auto"/>
                <w:sz w:val="24"/>
                <w:szCs w:val="24"/>
              </w:rPr>
              <w:t>If yes: provide details, including any charges for this service</w:t>
            </w:r>
            <w:r w:rsidRPr="007305C6">
              <w:rPr>
                <w:rFonts w:ascii="Arial" w:hAnsi="Arial" w:cs="Arial"/>
                <w:i/>
                <w:color w:val="auto"/>
                <w:sz w:val="24"/>
                <w:szCs w:val="24"/>
              </w:rPr>
              <w:t>.</w:t>
            </w:r>
          </w:p>
        </w:tc>
        <w:tc>
          <w:tcPr>
            <w:tcW w:w="7801" w:type="dxa"/>
            <w:gridSpan w:val="5"/>
          </w:tcPr>
          <w:p w14:paraId="733DB5FF" w14:textId="08284F22" w:rsidR="00B10EF5" w:rsidRPr="00EC2085" w:rsidRDefault="00000000" w:rsidP="00B10EF5">
            <w:pPr>
              <w:spacing w:before="120"/>
              <w:rPr>
                <w:rFonts w:ascii="Arial" w:hAnsi="Arial" w:cs="Arial"/>
                <w:sz w:val="24"/>
                <w:szCs w:val="24"/>
              </w:rPr>
            </w:pPr>
            <w:sdt>
              <w:sdtPr>
                <w:rPr>
                  <w:rFonts w:ascii="Arial" w:hAnsi="Arial" w:cs="Arial"/>
                  <w:sz w:val="32"/>
                  <w:szCs w:val="32"/>
                </w:rPr>
                <w:id w:val="-419568825"/>
                <w14:checkbox>
                  <w14:checked w14:val="1"/>
                  <w14:checkedState w14:val="2612" w14:font="MS Gothic"/>
                  <w14:uncheckedState w14:val="2610" w14:font="MS Gothic"/>
                </w14:checkbox>
              </w:sdtPr>
              <w:sdtContent>
                <w:r w:rsidR="00135493">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989314696"/>
                <w14:checkbox>
                  <w14:checked w14:val="0"/>
                  <w14:checkedState w14:val="2612" w14:font="MS Gothic"/>
                  <w14:uncheckedState w14:val="2610" w14:font="MS Gothic"/>
                </w14:checkbox>
              </w:sdt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2795CC9A" w14:textId="77777777" w:rsidR="00135493" w:rsidRPr="00F232C8" w:rsidRDefault="00135493" w:rsidP="00B10EF5">
            <w:pPr>
              <w:spacing w:before="240"/>
              <w:rPr>
                <w:rFonts w:ascii="Arial" w:hAnsi="Arial" w:cs="Arial"/>
                <w:sz w:val="24"/>
                <w:szCs w:val="24"/>
              </w:rPr>
            </w:pPr>
            <w:r w:rsidRPr="00F232C8">
              <w:rPr>
                <w:rFonts w:ascii="Arial" w:hAnsi="Arial" w:cs="Arial"/>
                <w:sz w:val="24"/>
                <w:szCs w:val="24"/>
              </w:rPr>
              <w:t xml:space="preserve">The Scheme Operator will engage individual contractors on behalf of residents upon request. </w:t>
            </w:r>
          </w:p>
          <w:p w14:paraId="148D1329" w14:textId="0B1FE7FC" w:rsidR="00B10EF5" w:rsidRPr="00135493" w:rsidRDefault="00135493" w:rsidP="00135493">
            <w:pPr>
              <w:spacing w:before="240"/>
              <w:rPr>
                <w:rFonts w:ascii="Arial" w:hAnsi="Arial" w:cs="Arial"/>
              </w:rPr>
            </w:pPr>
            <w:r w:rsidRPr="00F232C8">
              <w:rPr>
                <w:rFonts w:ascii="Arial" w:hAnsi="Arial" w:cs="Arial"/>
                <w:sz w:val="24"/>
                <w:szCs w:val="24"/>
              </w:rPr>
              <w:t>All costs are charged directly to resident. No additional charges are payable to the Scheme Operator for this service.</w:t>
            </w:r>
          </w:p>
        </w:tc>
      </w:tr>
      <w:tr w:rsidR="00B10EF5" w:rsidRPr="004A3D32" w14:paraId="728A9D33" w14:textId="77777777" w:rsidTr="004B1782">
        <w:trPr>
          <w:jc w:val="center"/>
        </w:trPr>
        <w:tc>
          <w:tcPr>
            <w:tcW w:w="10632" w:type="dxa"/>
            <w:gridSpan w:val="7"/>
            <w:shd w:val="clear" w:color="auto" w:fill="000000" w:themeFill="text1"/>
          </w:tcPr>
          <w:p w14:paraId="6DB92342" w14:textId="65BF67B6" w:rsidR="00B10EF5" w:rsidRPr="004B1782" w:rsidRDefault="00B10EF5" w:rsidP="00B10EF5">
            <w:pPr>
              <w:spacing w:before="120" w:after="120"/>
              <w:rPr>
                <w:rFonts w:ascii="Arial" w:hAnsi="Arial" w:cs="Arial"/>
                <w:b/>
                <w:color w:val="auto"/>
                <w:sz w:val="24"/>
                <w:szCs w:val="24"/>
              </w:rPr>
            </w:pPr>
            <w:r w:rsidRPr="004B1782">
              <w:rPr>
                <w:rFonts w:ascii="Arial" w:hAnsi="Arial" w:cs="Arial"/>
                <w:b/>
                <w:color w:val="auto"/>
                <w:sz w:val="24"/>
                <w:szCs w:val="24"/>
              </w:rPr>
              <w:t>Part 11 – Exit fees – when you leave the village</w:t>
            </w:r>
          </w:p>
        </w:tc>
      </w:tr>
      <w:tr w:rsidR="00B10EF5" w:rsidRPr="004A3D32" w14:paraId="0F3C9178" w14:textId="77777777" w:rsidTr="00EA2219">
        <w:trPr>
          <w:jc w:val="center"/>
        </w:trPr>
        <w:tc>
          <w:tcPr>
            <w:tcW w:w="10632" w:type="dxa"/>
            <w:gridSpan w:val="7"/>
          </w:tcPr>
          <w:p w14:paraId="6E9618A6" w14:textId="09777CDD" w:rsidR="00B10EF5" w:rsidRDefault="00B10EF5" w:rsidP="00B10EF5">
            <w:pPr>
              <w:spacing w:before="120" w:after="120"/>
              <w:rPr>
                <w:rFonts w:ascii="Arial" w:hAnsi="Arial" w:cs="Arial"/>
              </w:rPr>
            </w:pPr>
            <w:r w:rsidRPr="00EC2085">
              <w:rPr>
                <w:rFonts w:ascii="Arial" w:hAnsi="Arial" w:cs="Arial"/>
                <w:i/>
                <w:color w:val="auto"/>
                <w:sz w:val="24"/>
                <w:szCs w:val="24"/>
              </w:rPr>
              <w:t>A resident may have to pay an exit fee to the operator when they leave their unit or when the right to reside in their unit is sold.  This is also referred to as a ‘deferred management fee’ (DMF).</w:t>
            </w:r>
          </w:p>
        </w:tc>
      </w:tr>
      <w:tr w:rsidR="00B10EF5" w:rsidRPr="004A3D32" w14:paraId="13E4E3AC" w14:textId="77777777" w:rsidTr="00EA2219">
        <w:trPr>
          <w:jc w:val="center"/>
        </w:trPr>
        <w:tc>
          <w:tcPr>
            <w:tcW w:w="2831" w:type="dxa"/>
            <w:gridSpan w:val="2"/>
          </w:tcPr>
          <w:p w14:paraId="3D96F66A"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11.1 Do residents pay an exit fee when they permanently leave their unit?</w:t>
            </w:r>
          </w:p>
          <w:p w14:paraId="06ED5317" w14:textId="61D74641" w:rsidR="00B10EF5" w:rsidRDefault="00B10EF5" w:rsidP="00B10EF5">
            <w:pPr>
              <w:rPr>
                <w:rFonts w:ascii="Arial" w:hAnsi="Arial" w:cs="Arial"/>
                <w:color w:val="auto"/>
                <w:sz w:val="24"/>
                <w:szCs w:val="24"/>
              </w:rPr>
            </w:pPr>
          </w:p>
          <w:p w14:paraId="1AAF0FCC" w14:textId="77777777" w:rsidR="00135493" w:rsidRPr="00EC2085" w:rsidRDefault="00135493" w:rsidP="00B10EF5">
            <w:pPr>
              <w:rPr>
                <w:rFonts w:ascii="Arial" w:hAnsi="Arial" w:cs="Arial"/>
                <w:color w:val="auto"/>
                <w:sz w:val="24"/>
                <w:szCs w:val="24"/>
              </w:rPr>
            </w:pPr>
          </w:p>
          <w:p w14:paraId="67D2284F" w14:textId="77777777" w:rsidR="00B10EF5" w:rsidRPr="007305C6" w:rsidRDefault="00B10EF5" w:rsidP="00B10EF5">
            <w:pPr>
              <w:rPr>
                <w:rFonts w:ascii="Arial" w:hAnsi="Arial" w:cs="Arial"/>
                <w:color w:val="auto"/>
                <w:sz w:val="24"/>
                <w:szCs w:val="24"/>
              </w:rPr>
            </w:pPr>
            <w:r w:rsidRPr="007305C6">
              <w:rPr>
                <w:rFonts w:ascii="Arial" w:hAnsi="Arial" w:cs="Arial"/>
                <w:color w:val="auto"/>
                <w:sz w:val="24"/>
                <w:szCs w:val="24"/>
              </w:rPr>
              <w:t xml:space="preserve">If yes: </w:t>
            </w:r>
            <w:r>
              <w:rPr>
                <w:rFonts w:ascii="Arial" w:hAnsi="Arial" w:cs="Arial"/>
                <w:color w:val="auto"/>
                <w:sz w:val="24"/>
                <w:szCs w:val="24"/>
              </w:rPr>
              <w:t>list all</w:t>
            </w:r>
            <w:r w:rsidRPr="007305C6">
              <w:rPr>
                <w:rFonts w:ascii="Arial" w:hAnsi="Arial" w:cs="Arial"/>
                <w:color w:val="auto"/>
                <w:sz w:val="24"/>
                <w:szCs w:val="24"/>
              </w:rPr>
              <w:t xml:space="preserve"> exit fee </w:t>
            </w:r>
            <w:r>
              <w:rPr>
                <w:rFonts w:ascii="Arial" w:hAnsi="Arial" w:cs="Arial"/>
                <w:color w:val="auto"/>
                <w:sz w:val="24"/>
                <w:szCs w:val="24"/>
              </w:rPr>
              <w:t>options that may apply to new contracts</w:t>
            </w:r>
          </w:p>
          <w:p w14:paraId="7CE8BCF7" w14:textId="32F1133F" w:rsidR="00B10EF5" w:rsidRPr="00DC1DEC" w:rsidRDefault="00B10EF5" w:rsidP="00B10EF5">
            <w:pPr>
              <w:rPr>
                <w:rFonts w:ascii="Arial" w:hAnsi="Arial" w:cs="Arial"/>
                <w:b/>
                <w:sz w:val="24"/>
                <w:szCs w:val="24"/>
              </w:rPr>
            </w:pPr>
          </w:p>
        </w:tc>
        <w:tc>
          <w:tcPr>
            <w:tcW w:w="7801" w:type="dxa"/>
            <w:gridSpan w:val="5"/>
          </w:tcPr>
          <w:p w14:paraId="5357AB3C" w14:textId="5B3FACFB" w:rsidR="00B10EF5" w:rsidRPr="00EC2085" w:rsidRDefault="00000000" w:rsidP="00B10EF5">
            <w:pPr>
              <w:rPr>
                <w:rFonts w:ascii="Arial" w:hAnsi="Arial" w:cs="Arial"/>
                <w:color w:val="auto"/>
                <w:sz w:val="24"/>
                <w:szCs w:val="24"/>
              </w:rPr>
            </w:pPr>
            <w:sdt>
              <w:sdtPr>
                <w:rPr>
                  <w:rFonts w:ascii="Arial" w:hAnsi="Arial" w:cs="Arial"/>
                  <w:sz w:val="24"/>
                  <w:szCs w:val="24"/>
                </w:rPr>
                <w:id w:val="1123267100"/>
                <w14:checkbox>
                  <w14:checked w14:val="0"/>
                  <w14:checkedState w14:val="2612" w14:font="MS Gothic"/>
                  <w14:uncheckedState w14:val="2610" w14:font="MS Gothic"/>
                </w14:checkbox>
              </w:sdtPr>
              <w:sdtContent>
                <w:r w:rsidR="00135493">
                  <w:rPr>
                    <w:rFonts w:ascii="MS Gothic" w:eastAsia="MS Gothic" w:hAnsi="MS Gothic" w:cs="Arial" w:hint="eastAsia"/>
                    <w:sz w:val="24"/>
                    <w:szCs w:val="24"/>
                  </w:rPr>
                  <w:t>☐</w:t>
                </w:r>
              </w:sdtContent>
            </w:sdt>
            <w:r w:rsidR="00B10EF5" w:rsidRPr="00EC2085">
              <w:rPr>
                <w:rFonts w:ascii="Arial" w:hAnsi="Arial" w:cs="Arial"/>
                <w:color w:val="auto"/>
                <w:sz w:val="24"/>
                <w:szCs w:val="24"/>
              </w:rPr>
              <w:t xml:space="preserve"> Yes – all residents pay an exit fee calculated using the same formula</w:t>
            </w:r>
          </w:p>
          <w:p w14:paraId="655106D2" w14:textId="1F1CB567" w:rsidR="00B10EF5" w:rsidRPr="00EC2085" w:rsidRDefault="00000000" w:rsidP="00B10EF5">
            <w:pPr>
              <w:rPr>
                <w:rFonts w:ascii="Arial" w:hAnsi="Arial" w:cs="Arial"/>
                <w:color w:val="auto"/>
                <w:sz w:val="24"/>
                <w:szCs w:val="24"/>
              </w:rPr>
            </w:pPr>
            <w:sdt>
              <w:sdtPr>
                <w:rPr>
                  <w:rFonts w:ascii="Arial" w:hAnsi="Arial" w:cs="Arial"/>
                  <w:sz w:val="24"/>
                  <w:szCs w:val="24"/>
                </w:rPr>
                <w:id w:val="1083492635"/>
                <w14:checkbox>
                  <w14:checked w14:val="1"/>
                  <w14:checkedState w14:val="2612" w14:font="MS Gothic"/>
                  <w14:uncheckedState w14:val="2610" w14:font="MS Gothic"/>
                </w14:checkbox>
              </w:sdtPr>
              <w:sdtContent>
                <w:r w:rsidR="00135493">
                  <w:rPr>
                    <w:rFonts w:ascii="MS Gothic" w:eastAsia="MS Gothic" w:hAnsi="MS Gothic" w:cs="Arial" w:hint="eastAsia"/>
                    <w:sz w:val="24"/>
                    <w:szCs w:val="24"/>
                  </w:rPr>
                  <w:t>☒</w:t>
                </w:r>
              </w:sdtContent>
            </w:sdt>
            <w:r w:rsidR="00B10EF5" w:rsidRPr="00EC2085">
              <w:rPr>
                <w:rFonts w:ascii="Arial" w:hAnsi="Arial" w:cs="Arial"/>
                <w:color w:val="auto"/>
                <w:sz w:val="24"/>
                <w:szCs w:val="24"/>
              </w:rPr>
              <w:t xml:space="preserve"> Yes – all new residents pay an exit fee but the way this is worked out may vary depending on each resident’s residence contract</w:t>
            </w:r>
          </w:p>
          <w:p w14:paraId="707F80F3" w14:textId="24302C15" w:rsidR="00B10EF5" w:rsidRPr="00EC2085" w:rsidRDefault="00000000" w:rsidP="00B10EF5">
            <w:pPr>
              <w:spacing w:before="120"/>
              <w:rPr>
                <w:rFonts w:ascii="Arial" w:hAnsi="Arial" w:cs="Arial"/>
                <w:color w:val="auto"/>
                <w:sz w:val="24"/>
                <w:szCs w:val="24"/>
              </w:rPr>
            </w:pPr>
            <w:sdt>
              <w:sdtPr>
                <w:rPr>
                  <w:rFonts w:ascii="Arial" w:hAnsi="Arial" w:cs="Arial"/>
                  <w:sz w:val="24"/>
                  <w:szCs w:val="24"/>
                </w:rPr>
                <w:id w:val="1898710942"/>
                <w14:checkbox>
                  <w14:checked w14:val="0"/>
                  <w14:checkedState w14:val="2612" w14:font="MS Gothic"/>
                  <w14:uncheckedState w14:val="2610" w14:font="MS Gothic"/>
                </w14:checkbox>
              </w:sdtPr>
              <w:sdtContent>
                <w:r w:rsidR="00135493">
                  <w:rPr>
                    <w:rFonts w:ascii="MS Gothic" w:eastAsia="MS Gothic" w:hAnsi="MS Gothic" w:cs="Arial" w:hint="eastAsia"/>
                    <w:sz w:val="24"/>
                    <w:szCs w:val="24"/>
                  </w:rPr>
                  <w:t>☐</w:t>
                </w:r>
              </w:sdtContent>
            </w:sdt>
            <w:r w:rsidR="00B10EF5" w:rsidRPr="00EC2085">
              <w:rPr>
                <w:rFonts w:ascii="Arial" w:hAnsi="Arial" w:cs="Arial"/>
                <w:color w:val="auto"/>
                <w:sz w:val="24"/>
                <w:szCs w:val="24"/>
              </w:rPr>
              <w:t xml:space="preserve"> No exit fee</w:t>
            </w:r>
          </w:p>
          <w:p w14:paraId="07A65A5A" w14:textId="29825234" w:rsidR="00B10EF5" w:rsidRPr="00CB3D15" w:rsidRDefault="00000000" w:rsidP="00135493">
            <w:pPr>
              <w:spacing w:before="60"/>
              <w:rPr>
                <w:rFonts w:ascii="Arial" w:hAnsi="Arial" w:cs="Arial"/>
                <w:color w:val="auto"/>
                <w:sz w:val="24"/>
                <w:szCs w:val="24"/>
              </w:rPr>
            </w:pPr>
            <w:sdt>
              <w:sdtPr>
                <w:rPr>
                  <w:rFonts w:ascii="Arial" w:hAnsi="Arial" w:cs="Arial"/>
                  <w:sz w:val="24"/>
                  <w:szCs w:val="24"/>
                </w:rPr>
                <w:id w:val="-2004193033"/>
                <w14:checkbox>
                  <w14:checked w14:val="0"/>
                  <w14:checkedState w14:val="2612" w14:font="MS Gothic"/>
                  <w14:uncheckedState w14:val="2610" w14:font="MS Gothic"/>
                </w14:checkbox>
              </w:sdtPr>
              <w:sdtContent>
                <w:r w:rsidR="00135493">
                  <w:rPr>
                    <w:rFonts w:ascii="MS Gothic" w:eastAsia="MS Gothic" w:hAnsi="MS Gothic" w:cs="Arial" w:hint="eastAsia"/>
                    <w:sz w:val="24"/>
                    <w:szCs w:val="24"/>
                  </w:rPr>
                  <w:t>☐</w:t>
                </w:r>
              </w:sdtContent>
            </w:sdt>
            <w:r w:rsidR="00B10EF5" w:rsidRPr="00EC2085">
              <w:rPr>
                <w:rFonts w:ascii="Arial" w:hAnsi="Arial" w:cs="Arial"/>
                <w:color w:val="auto"/>
                <w:sz w:val="24"/>
                <w:szCs w:val="24"/>
              </w:rPr>
              <w:t xml:space="preserve"> Other </w:t>
            </w:r>
          </w:p>
        </w:tc>
      </w:tr>
      <w:tr w:rsidR="00135493" w:rsidRPr="004A3D32" w14:paraId="0D4EFB37" w14:textId="77777777" w:rsidTr="00194946">
        <w:trPr>
          <w:jc w:val="center"/>
        </w:trPr>
        <w:tc>
          <w:tcPr>
            <w:tcW w:w="10632" w:type="dxa"/>
            <w:gridSpan w:val="7"/>
          </w:tcPr>
          <w:p w14:paraId="42DC023F" w14:textId="5D994FDB" w:rsidR="00135493" w:rsidRPr="001F188F" w:rsidRDefault="00135493" w:rsidP="001F188F">
            <w:pPr>
              <w:spacing w:before="120" w:after="120"/>
              <w:rPr>
                <w:rFonts w:ascii="Arial" w:hAnsi="Arial" w:cs="Arial"/>
                <w:b/>
                <w:bCs/>
                <w:sz w:val="24"/>
                <w:szCs w:val="24"/>
              </w:rPr>
            </w:pPr>
            <w:r w:rsidRPr="001F188F">
              <w:rPr>
                <w:rFonts w:ascii="Arial" w:hAnsi="Arial" w:cs="Arial"/>
                <w:b/>
                <w:bCs/>
                <w:sz w:val="24"/>
                <w:szCs w:val="24"/>
              </w:rPr>
              <w:t>Module 1</w:t>
            </w:r>
          </w:p>
        </w:tc>
      </w:tr>
      <w:tr w:rsidR="00135493" w:rsidRPr="004A3D32" w14:paraId="3CACBC15" w14:textId="77777777" w:rsidTr="00EA2219">
        <w:trPr>
          <w:jc w:val="center"/>
        </w:trPr>
        <w:tc>
          <w:tcPr>
            <w:tcW w:w="2831" w:type="dxa"/>
            <w:gridSpan w:val="2"/>
          </w:tcPr>
          <w:p w14:paraId="4EDBD97B" w14:textId="4F432E14" w:rsidR="00135493" w:rsidRPr="00CE2232" w:rsidRDefault="00135493" w:rsidP="001F188F">
            <w:pPr>
              <w:spacing w:before="120" w:after="120"/>
              <w:rPr>
                <w:rFonts w:ascii="Arial" w:hAnsi="Arial" w:cs="Arial"/>
                <w:b/>
                <w:color w:val="auto"/>
                <w:sz w:val="24"/>
                <w:szCs w:val="24"/>
              </w:rPr>
            </w:pPr>
            <w:r w:rsidRPr="001E330B">
              <w:rPr>
                <w:rFonts w:ascii="Arial" w:hAnsi="Arial" w:cs="Arial"/>
                <w:color w:val="auto"/>
                <w:sz w:val="24"/>
                <w:szCs w:val="24"/>
              </w:rPr>
              <w:t xml:space="preserve">Time period from </w:t>
            </w:r>
            <w:r>
              <w:rPr>
                <w:rFonts w:ascii="Arial" w:hAnsi="Arial" w:cs="Arial"/>
                <w:color w:val="auto"/>
                <w:sz w:val="24"/>
                <w:szCs w:val="24"/>
              </w:rPr>
              <w:t xml:space="preserve">date of </w:t>
            </w:r>
            <w:r w:rsidRPr="001E330B">
              <w:rPr>
                <w:rFonts w:ascii="Arial" w:hAnsi="Arial" w:cs="Arial"/>
                <w:color w:val="auto"/>
                <w:sz w:val="24"/>
                <w:szCs w:val="24"/>
              </w:rPr>
              <w:t>occupation of unit to the date the resident ceases to reside in the unit</w:t>
            </w:r>
            <w:r w:rsidRPr="00EC2085">
              <w:rPr>
                <w:rFonts w:ascii="Arial" w:hAnsi="Arial" w:cs="Arial"/>
                <w:color w:val="auto"/>
                <w:sz w:val="24"/>
                <w:szCs w:val="24"/>
              </w:rPr>
              <w:t xml:space="preserve"> </w:t>
            </w:r>
          </w:p>
        </w:tc>
        <w:tc>
          <w:tcPr>
            <w:tcW w:w="7801" w:type="dxa"/>
            <w:gridSpan w:val="5"/>
          </w:tcPr>
          <w:p w14:paraId="5F4B8477" w14:textId="349D44DF" w:rsidR="00135493" w:rsidRPr="004A202A" w:rsidRDefault="00135493" w:rsidP="001F188F">
            <w:pPr>
              <w:spacing w:before="120"/>
              <w:rPr>
                <w:rFonts w:ascii="Arial" w:hAnsi="Arial" w:cs="Arial"/>
                <w:color w:val="auto"/>
                <w:sz w:val="24"/>
                <w:szCs w:val="24"/>
              </w:rPr>
            </w:pPr>
            <w:r w:rsidRPr="00EC2085">
              <w:rPr>
                <w:rFonts w:ascii="Arial" w:hAnsi="Arial" w:cs="Arial"/>
                <w:color w:val="auto"/>
                <w:sz w:val="24"/>
                <w:szCs w:val="24"/>
              </w:rPr>
              <w:t xml:space="preserve">Exit fee calculation based on </w:t>
            </w:r>
            <w:r w:rsidR="001F188F">
              <w:rPr>
                <w:rFonts w:ascii="Arial" w:hAnsi="Arial" w:cs="Arial"/>
                <w:color w:val="auto"/>
                <w:sz w:val="24"/>
                <w:szCs w:val="24"/>
              </w:rPr>
              <w:t xml:space="preserve">your </w:t>
            </w:r>
            <w:r w:rsidRPr="004A202A">
              <w:rPr>
                <w:rFonts w:ascii="Arial" w:hAnsi="Arial" w:cs="Arial"/>
                <w:color w:val="auto"/>
                <w:sz w:val="24"/>
                <w:szCs w:val="24"/>
              </w:rPr>
              <w:t>ingoing contribution</w:t>
            </w:r>
            <w:r w:rsidRPr="00BA2F2F">
              <w:rPr>
                <w:rFonts w:ascii="Arial" w:hAnsi="Arial" w:cs="Arial"/>
                <w:color w:val="auto"/>
                <w:sz w:val="24"/>
                <w:szCs w:val="24"/>
                <w:shd w:val="clear" w:color="auto" w:fill="D9D9D9" w:themeFill="background1" w:themeFillShade="D9"/>
              </w:rPr>
              <w:t xml:space="preserve"> </w:t>
            </w:r>
          </w:p>
          <w:p w14:paraId="633328AF" w14:textId="77777777" w:rsidR="00135493" w:rsidRDefault="00135493" w:rsidP="00135493">
            <w:pPr>
              <w:rPr>
                <w:rFonts w:ascii="Arial" w:hAnsi="Arial" w:cs="Arial"/>
                <w:sz w:val="24"/>
                <w:szCs w:val="24"/>
              </w:rPr>
            </w:pPr>
          </w:p>
        </w:tc>
      </w:tr>
      <w:tr w:rsidR="00135493" w:rsidRPr="004A3D32" w14:paraId="257FA159" w14:textId="77777777" w:rsidTr="00EA2219">
        <w:trPr>
          <w:jc w:val="center"/>
        </w:trPr>
        <w:tc>
          <w:tcPr>
            <w:tcW w:w="2831" w:type="dxa"/>
            <w:gridSpan w:val="2"/>
          </w:tcPr>
          <w:p w14:paraId="0D4DAD14" w14:textId="6F25A2D8"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Less than </w:t>
            </w:r>
            <w:r w:rsidRPr="00EC2085">
              <w:rPr>
                <w:rFonts w:ascii="Arial" w:hAnsi="Arial" w:cs="Arial"/>
                <w:color w:val="auto"/>
                <w:sz w:val="24"/>
                <w:szCs w:val="24"/>
              </w:rPr>
              <w:t xml:space="preserve">1 year </w:t>
            </w:r>
          </w:p>
        </w:tc>
        <w:tc>
          <w:tcPr>
            <w:tcW w:w="7801" w:type="dxa"/>
            <w:gridSpan w:val="5"/>
          </w:tcPr>
          <w:p w14:paraId="77F5A31E" w14:textId="77D7D59D" w:rsidR="00135493" w:rsidRDefault="001F188F" w:rsidP="001F188F">
            <w:pPr>
              <w:spacing w:before="120" w:after="120"/>
              <w:rPr>
                <w:rFonts w:ascii="Arial" w:hAnsi="Arial" w:cs="Arial"/>
                <w:sz w:val="24"/>
                <w:szCs w:val="24"/>
              </w:rPr>
            </w:pPr>
            <w:r>
              <w:rPr>
                <w:rFonts w:ascii="Arial" w:hAnsi="Arial" w:cs="Arial"/>
                <w:color w:val="auto"/>
                <w:sz w:val="24"/>
                <w:szCs w:val="24"/>
              </w:rPr>
              <w:t>7</w:t>
            </w:r>
            <w:r w:rsidR="00135493" w:rsidRPr="00EC2085">
              <w:rPr>
                <w:rFonts w:ascii="Arial" w:hAnsi="Arial" w:cs="Arial"/>
                <w:color w:val="auto"/>
                <w:sz w:val="24"/>
                <w:szCs w:val="24"/>
              </w:rPr>
              <w:t xml:space="preserve">% 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calculated on a daily basis</w:t>
            </w:r>
          </w:p>
        </w:tc>
      </w:tr>
      <w:tr w:rsidR="00135493" w:rsidRPr="004A3D32" w14:paraId="7499ECBA" w14:textId="77777777" w:rsidTr="00EA2219">
        <w:trPr>
          <w:jc w:val="center"/>
        </w:trPr>
        <w:tc>
          <w:tcPr>
            <w:tcW w:w="2831" w:type="dxa"/>
            <w:gridSpan w:val="2"/>
          </w:tcPr>
          <w:p w14:paraId="725825B8" w14:textId="1D60A269"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1 year or more but less than </w:t>
            </w:r>
            <w:r w:rsidRPr="00EC2085">
              <w:rPr>
                <w:rFonts w:ascii="Arial" w:hAnsi="Arial" w:cs="Arial"/>
                <w:color w:val="auto"/>
                <w:sz w:val="24"/>
                <w:szCs w:val="24"/>
              </w:rPr>
              <w:t xml:space="preserve">2 years </w:t>
            </w:r>
          </w:p>
        </w:tc>
        <w:tc>
          <w:tcPr>
            <w:tcW w:w="7801" w:type="dxa"/>
            <w:gridSpan w:val="5"/>
          </w:tcPr>
          <w:p w14:paraId="3AAC071E" w14:textId="17561D31" w:rsidR="00135493" w:rsidRDefault="001F188F" w:rsidP="001F188F">
            <w:pPr>
              <w:spacing w:before="120" w:after="120"/>
              <w:rPr>
                <w:rFonts w:ascii="Arial" w:hAnsi="Arial" w:cs="Arial"/>
                <w:sz w:val="24"/>
                <w:szCs w:val="24"/>
              </w:rPr>
            </w:pPr>
            <w:r>
              <w:rPr>
                <w:rFonts w:ascii="Arial" w:hAnsi="Arial" w:cs="Arial"/>
              </w:rPr>
              <w:t>7</w:t>
            </w:r>
            <w:r w:rsidR="00135493" w:rsidRPr="00EC2085">
              <w:rPr>
                <w:rFonts w:ascii="Arial" w:hAnsi="Arial" w:cs="Arial"/>
                <w:color w:val="auto"/>
                <w:sz w:val="24"/>
                <w:szCs w:val="24"/>
              </w:rPr>
              <w:t xml:space="preserve">% 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year plus </w:t>
            </w:r>
            <w:r>
              <w:rPr>
                <w:rFonts w:ascii="Arial" w:hAnsi="Arial" w:cs="Arial"/>
                <w:color w:val="auto"/>
                <w:sz w:val="24"/>
                <w:szCs w:val="24"/>
              </w:rPr>
              <w:t>7</w:t>
            </w:r>
            <w:r w:rsidR="00135493">
              <w:rPr>
                <w:rFonts w:ascii="Arial" w:hAnsi="Arial" w:cs="Arial"/>
                <w:color w:val="auto"/>
                <w:sz w:val="24"/>
                <w:szCs w:val="24"/>
              </w:rPr>
              <w:t>% per annum calculated on a daily basis during the second year</w:t>
            </w:r>
          </w:p>
        </w:tc>
      </w:tr>
      <w:tr w:rsidR="00135493" w:rsidRPr="004A3D32" w14:paraId="1110943C" w14:textId="77777777" w:rsidTr="00EA2219">
        <w:trPr>
          <w:jc w:val="center"/>
        </w:trPr>
        <w:tc>
          <w:tcPr>
            <w:tcW w:w="2831" w:type="dxa"/>
            <w:gridSpan w:val="2"/>
          </w:tcPr>
          <w:p w14:paraId="73ACAE5D" w14:textId="784E922C"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2 years or more but less than 3 years</w:t>
            </w:r>
          </w:p>
        </w:tc>
        <w:tc>
          <w:tcPr>
            <w:tcW w:w="7801" w:type="dxa"/>
            <w:gridSpan w:val="5"/>
          </w:tcPr>
          <w:p w14:paraId="42AA0F0F" w14:textId="7E827EE9" w:rsidR="00135493" w:rsidRDefault="00135493" w:rsidP="001F188F">
            <w:pPr>
              <w:spacing w:before="120" w:after="120"/>
              <w:rPr>
                <w:rFonts w:ascii="Arial" w:hAnsi="Arial" w:cs="Arial"/>
                <w:sz w:val="24"/>
                <w:szCs w:val="24"/>
              </w:rPr>
            </w:pPr>
            <w:r>
              <w:rPr>
                <w:rFonts w:ascii="Arial" w:hAnsi="Arial" w:cs="Arial"/>
              </w:rPr>
              <w:t>1</w:t>
            </w:r>
            <w:r w:rsidR="001F188F">
              <w:rPr>
                <w:rFonts w:ascii="Arial" w:hAnsi="Arial" w:cs="Arial"/>
              </w:rPr>
              <w:t>4</w:t>
            </w:r>
            <w:r>
              <w:rPr>
                <w:rFonts w:ascii="Arial" w:hAnsi="Arial" w:cs="Arial"/>
              </w:rPr>
              <w:t xml:space="preserve">% </w:t>
            </w:r>
            <w:r w:rsidRPr="00EC2085">
              <w:rPr>
                <w:rFonts w:ascii="Arial" w:hAnsi="Arial" w:cs="Arial"/>
                <w:color w:val="auto"/>
                <w:sz w:val="24"/>
                <w:szCs w:val="24"/>
              </w:rPr>
              <w:t>of</w:t>
            </w:r>
            <w:r w:rsidR="001F188F">
              <w:rPr>
                <w:rFonts w:ascii="Arial" w:hAnsi="Arial" w:cs="Arial"/>
                <w:color w:val="auto"/>
                <w:sz w:val="24"/>
                <w:szCs w:val="24"/>
              </w:rPr>
              <w:t xml:space="preserve"> your </w:t>
            </w:r>
            <w:r w:rsidRPr="00EC2085">
              <w:rPr>
                <w:rFonts w:ascii="Arial" w:hAnsi="Arial" w:cs="Arial"/>
                <w:color w:val="auto"/>
                <w:sz w:val="24"/>
                <w:szCs w:val="24"/>
              </w:rPr>
              <w:t xml:space="preserve">ingoing contribution </w:t>
            </w:r>
            <w:r>
              <w:rPr>
                <w:rFonts w:ascii="Arial" w:hAnsi="Arial" w:cs="Arial"/>
                <w:color w:val="auto"/>
                <w:sz w:val="24"/>
                <w:szCs w:val="24"/>
              </w:rPr>
              <w:t xml:space="preserve">for the first two years plus </w:t>
            </w:r>
            <w:r w:rsidR="001F188F">
              <w:rPr>
                <w:rFonts w:ascii="Arial" w:hAnsi="Arial" w:cs="Arial"/>
                <w:color w:val="auto"/>
                <w:sz w:val="24"/>
                <w:szCs w:val="24"/>
              </w:rPr>
              <w:t>7</w:t>
            </w:r>
            <w:r>
              <w:rPr>
                <w:rFonts w:ascii="Arial" w:hAnsi="Arial" w:cs="Arial"/>
                <w:color w:val="auto"/>
                <w:sz w:val="24"/>
                <w:szCs w:val="24"/>
              </w:rPr>
              <w:t>% per annum calculated on a daily basis during the third year</w:t>
            </w:r>
          </w:p>
        </w:tc>
      </w:tr>
      <w:tr w:rsidR="00135493" w:rsidRPr="004A3D32" w14:paraId="6F57E198" w14:textId="77777777" w:rsidTr="00EA2219">
        <w:trPr>
          <w:jc w:val="center"/>
        </w:trPr>
        <w:tc>
          <w:tcPr>
            <w:tcW w:w="2831" w:type="dxa"/>
            <w:gridSpan w:val="2"/>
          </w:tcPr>
          <w:p w14:paraId="0FB0FE8B" w14:textId="40BB2BE9"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3 years or more but less than 4</w:t>
            </w:r>
            <w:r w:rsidRPr="00EC2085">
              <w:rPr>
                <w:rFonts w:ascii="Arial" w:hAnsi="Arial" w:cs="Arial"/>
                <w:color w:val="auto"/>
                <w:sz w:val="24"/>
                <w:szCs w:val="24"/>
              </w:rPr>
              <w:t xml:space="preserve"> years</w:t>
            </w:r>
          </w:p>
        </w:tc>
        <w:tc>
          <w:tcPr>
            <w:tcW w:w="7801" w:type="dxa"/>
            <w:gridSpan w:val="5"/>
          </w:tcPr>
          <w:p w14:paraId="1421CA3A" w14:textId="1FA086B4" w:rsidR="00135493" w:rsidRDefault="001F188F" w:rsidP="001F188F">
            <w:pPr>
              <w:spacing w:before="120" w:after="120"/>
              <w:rPr>
                <w:rFonts w:ascii="Arial" w:hAnsi="Arial" w:cs="Arial"/>
                <w:sz w:val="24"/>
                <w:szCs w:val="24"/>
              </w:rPr>
            </w:pPr>
            <w:r>
              <w:rPr>
                <w:rFonts w:ascii="Arial" w:hAnsi="Arial" w:cs="Arial"/>
                <w:color w:val="auto"/>
                <w:sz w:val="24"/>
                <w:szCs w:val="24"/>
              </w:rPr>
              <w:t>21</w:t>
            </w:r>
            <w:r w:rsidR="00135493" w:rsidRPr="00EC2085">
              <w:rPr>
                <w:rFonts w:ascii="Arial" w:hAnsi="Arial" w:cs="Arial"/>
                <w:color w:val="auto"/>
                <w:sz w:val="24"/>
                <w:szCs w:val="24"/>
              </w:rPr>
              <w:t xml:space="preserve">% 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three years plus </w:t>
            </w:r>
            <w:r>
              <w:rPr>
                <w:rFonts w:ascii="Arial" w:hAnsi="Arial" w:cs="Arial"/>
                <w:color w:val="auto"/>
                <w:sz w:val="24"/>
                <w:szCs w:val="24"/>
              </w:rPr>
              <w:t>7</w:t>
            </w:r>
            <w:r w:rsidR="00135493">
              <w:rPr>
                <w:rFonts w:ascii="Arial" w:hAnsi="Arial" w:cs="Arial"/>
                <w:color w:val="auto"/>
                <w:sz w:val="24"/>
                <w:szCs w:val="24"/>
              </w:rPr>
              <w:t>% per annum calculated on a daily basis during the fourth year</w:t>
            </w:r>
          </w:p>
        </w:tc>
      </w:tr>
      <w:tr w:rsidR="00135493" w:rsidRPr="004A3D32" w14:paraId="021BFDDD" w14:textId="77777777" w:rsidTr="00EA2219">
        <w:trPr>
          <w:jc w:val="center"/>
        </w:trPr>
        <w:tc>
          <w:tcPr>
            <w:tcW w:w="2831" w:type="dxa"/>
            <w:gridSpan w:val="2"/>
          </w:tcPr>
          <w:p w14:paraId="72057567" w14:textId="27907161"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4 years or more but less than 5 years</w:t>
            </w:r>
          </w:p>
        </w:tc>
        <w:tc>
          <w:tcPr>
            <w:tcW w:w="7801" w:type="dxa"/>
            <w:gridSpan w:val="5"/>
          </w:tcPr>
          <w:p w14:paraId="5675D93E" w14:textId="1209825C" w:rsidR="00135493" w:rsidRDefault="001F188F" w:rsidP="001F188F">
            <w:pPr>
              <w:spacing w:before="120" w:after="120"/>
              <w:rPr>
                <w:rFonts w:ascii="Arial" w:hAnsi="Arial" w:cs="Arial"/>
                <w:sz w:val="24"/>
                <w:szCs w:val="24"/>
              </w:rPr>
            </w:pPr>
            <w:r>
              <w:rPr>
                <w:rFonts w:ascii="Arial" w:hAnsi="Arial" w:cs="Arial"/>
                <w:color w:val="auto"/>
                <w:sz w:val="24"/>
                <w:szCs w:val="24"/>
              </w:rPr>
              <w:t>28</w:t>
            </w:r>
            <w:r w:rsidR="00135493" w:rsidRPr="00EC2085">
              <w:rPr>
                <w:rFonts w:ascii="Arial" w:hAnsi="Arial" w:cs="Arial"/>
                <w:color w:val="auto"/>
                <w:sz w:val="24"/>
                <w:szCs w:val="24"/>
              </w:rPr>
              <w:t xml:space="preserve">% 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four years plus </w:t>
            </w:r>
            <w:r>
              <w:rPr>
                <w:rFonts w:ascii="Arial" w:hAnsi="Arial" w:cs="Arial"/>
                <w:color w:val="auto"/>
                <w:sz w:val="24"/>
                <w:szCs w:val="24"/>
              </w:rPr>
              <w:t>7</w:t>
            </w:r>
            <w:r w:rsidR="00135493">
              <w:rPr>
                <w:rFonts w:ascii="Arial" w:hAnsi="Arial" w:cs="Arial"/>
                <w:color w:val="auto"/>
                <w:sz w:val="24"/>
                <w:szCs w:val="24"/>
              </w:rPr>
              <w:t>% per annum calculated on a daily basis during the fifth year</w:t>
            </w:r>
          </w:p>
        </w:tc>
      </w:tr>
      <w:tr w:rsidR="00135493" w:rsidRPr="004A3D32" w14:paraId="1F36E5BD" w14:textId="77777777" w:rsidTr="00EA2219">
        <w:trPr>
          <w:jc w:val="center"/>
        </w:trPr>
        <w:tc>
          <w:tcPr>
            <w:tcW w:w="2831" w:type="dxa"/>
            <w:gridSpan w:val="2"/>
          </w:tcPr>
          <w:p w14:paraId="6513A593" w14:textId="039C6E35"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5</w:t>
            </w:r>
            <w:r w:rsidRPr="00EC2085">
              <w:rPr>
                <w:rFonts w:ascii="Arial" w:hAnsi="Arial" w:cs="Arial"/>
                <w:color w:val="auto"/>
                <w:sz w:val="24"/>
                <w:szCs w:val="24"/>
              </w:rPr>
              <w:t xml:space="preserve"> years</w:t>
            </w:r>
            <w:r>
              <w:rPr>
                <w:rFonts w:ascii="Arial" w:hAnsi="Arial" w:cs="Arial"/>
                <w:color w:val="auto"/>
                <w:sz w:val="24"/>
                <w:szCs w:val="24"/>
              </w:rPr>
              <w:t xml:space="preserve"> or more</w:t>
            </w:r>
          </w:p>
        </w:tc>
        <w:tc>
          <w:tcPr>
            <w:tcW w:w="7801" w:type="dxa"/>
            <w:gridSpan w:val="5"/>
          </w:tcPr>
          <w:p w14:paraId="3DC3E50C" w14:textId="7680AA45" w:rsidR="00135493" w:rsidRDefault="001F188F" w:rsidP="001F188F">
            <w:pPr>
              <w:spacing w:before="120" w:after="120"/>
              <w:rPr>
                <w:rFonts w:ascii="Arial" w:hAnsi="Arial" w:cs="Arial"/>
                <w:sz w:val="24"/>
                <w:szCs w:val="24"/>
              </w:rPr>
            </w:pPr>
            <w:r>
              <w:rPr>
                <w:rFonts w:ascii="Arial" w:hAnsi="Arial" w:cs="Arial"/>
                <w:color w:val="auto"/>
                <w:sz w:val="24"/>
                <w:szCs w:val="24"/>
              </w:rPr>
              <w:t>35</w:t>
            </w:r>
            <w:r w:rsidR="00135493">
              <w:rPr>
                <w:rFonts w:ascii="Arial" w:hAnsi="Arial" w:cs="Arial"/>
                <w:color w:val="auto"/>
                <w:sz w:val="24"/>
                <w:szCs w:val="24"/>
              </w:rPr>
              <w:t xml:space="preserve">% </w:t>
            </w:r>
            <w:r w:rsidR="00135493" w:rsidRPr="00EC2085">
              <w:rPr>
                <w:rFonts w:ascii="Arial" w:hAnsi="Arial" w:cs="Arial"/>
                <w:color w:val="auto"/>
                <w:sz w:val="24"/>
                <w:szCs w:val="24"/>
              </w:rPr>
              <w:t xml:space="preserve">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p>
        </w:tc>
      </w:tr>
      <w:tr w:rsidR="00135493" w:rsidRPr="004A3D32" w14:paraId="1E5916D0" w14:textId="77777777" w:rsidTr="00511936">
        <w:trPr>
          <w:jc w:val="center"/>
        </w:trPr>
        <w:tc>
          <w:tcPr>
            <w:tcW w:w="10632" w:type="dxa"/>
            <w:gridSpan w:val="7"/>
          </w:tcPr>
          <w:p w14:paraId="7A72BA11" w14:textId="7C75404D" w:rsidR="00135493" w:rsidRPr="001F188F" w:rsidRDefault="00135493" w:rsidP="001F188F">
            <w:pPr>
              <w:spacing w:before="120" w:after="120"/>
              <w:rPr>
                <w:rFonts w:ascii="Arial" w:hAnsi="Arial" w:cs="Arial"/>
                <w:b/>
                <w:bCs/>
                <w:sz w:val="24"/>
                <w:szCs w:val="24"/>
              </w:rPr>
            </w:pPr>
            <w:r w:rsidRPr="001F188F">
              <w:rPr>
                <w:rFonts w:ascii="Arial" w:hAnsi="Arial" w:cs="Arial"/>
                <w:b/>
                <w:bCs/>
                <w:sz w:val="24"/>
                <w:szCs w:val="24"/>
              </w:rPr>
              <w:t>Module 2</w:t>
            </w:r>
          </w:p>
        </w:tc>
      </w:tr>
      <w:tr w:rsidR="00135493" w:rsidRPr="004A3D32" w14:paraId="2C03B0FF" w14:textId="77777777" w:rsidTr="00EA2219">
        <w:trPr>
          <w:jc w:val="center"/>
        </w:trPr>
        <w:tc>
          <w:tcPr>
            <w:tcW w:w="2831" w:type="dxa"/>
            <w:gridSpan w:val="2"/>
          </w:tcPr>
          <w:p w14:paraId="330ACACC" w14:textId="2F832009" w:rsidR="00135493" w:rsidRPr="00CE2232" w:rsidRDefault="00135493" w:rsidP="001F188F">
            <w:pPr>
              <w:spacing w:before="120" w:after="120"/>
              <w:rPr>
                <w:rFonts w:ascii="Arial" w:hAnsi="Arial" w:cs="Arial"/>
                <w:b/>
                <w:color w:val="auto"/>
                <w:sz w:val="24"/>
                <w:szCs w:val="24"/>
              </w:rPr>
            </w:pPr>
            <w:r w:rsidRPr="001E330B">
              <w:rPr>
                <w:rFonts w:ascii="Arial" w:hAnsi="Arial" w:cs="Arial"/>
                <w:color w:val="auto"/>
                <w:sz w:val="24"/>
                <w:szCs w:val="24"/>
              </w:rPr>
              <w:t xml:space="preserve">Time period from </w:t>
            </w:r>
            <w:r>
              <w:rPr>
                <w:rFonts w:ascii="Arial" w:hAnsi="Arial" w:cs="Arial"/>
                <w:color w:val="auto"/>
                <w:sz w:val="24"/>
                <w:szCs w:val="24"/>
              </w:rPr>
              <w:t xml:space="preserve">date of </w:t>
            </w:r>
            <w:r w:rsidRPr="001E330B">
              <w:rPr>
                <w:rFonts w:ascii="Arial" w:hAnsi="Arial" w:cs="Arial"/>
                <w:color w:val="auto"/>
                <w:sz w:val="24"/>
                <w:szCs w:val="24"/>
              </w:rPr>
              <w:t xml:space="preserve">occupation of unit to the date the resident </w:t>
            </w:r>
            <w:r w:rsidRPr="001E330B">
              <w:rPr>
                <w:rFonts w:ascii="Arial" w:hAnsi="Arial" w:cs="Arial"/>
                <w:color w:val="auto"/>
                <w:sz w:val="24"/>
                <w:szCs w:val="24"/>
              </w:rPr>
              <w:lastRenderedPageBreak/>
              <w:t>ceases to reside in the unit</w:t>
            </w:r>
            <w:r w:rsidRPr="00EC2085">
              <w:rPr>
                <w:rFonts w:ascii="Arial" w:hAnsi="Arial" w:cs="Arial"/>
                <w:color w:val="auto"/>
                <w:sz w:val="24"/>
                <w:szCs w:val="24"/>
              </w:rPr>
              <w:t xml:space="preserve"> </w:t>
            </w:r>
          </w:p>
        </w:tc>
        <w:tc>
          <w:tcPr>
            <w:tcW w:w="7801" w:type="dxa"/>
            <w:gridSpan w:val="5"/>
          </w:tcPr>
          <w:p w14:paraId="5470D3A2" w14:textId="77777777" w:rsidR="00135493" w:rsidRPr="004A202A" w:rsidRDefault="00135493" w:rsidP="001F188F">
            <w:pPr>
              <w:spacing w:before="120" w:after="120"/>
              <w:rPr>
                <w:rFonts w:ascii="Arial" w:hAnsi="Arial" w:cs="Arial"/>
                <w:color w:val="auto"/>
                <w:sz w:val="24"/>
                <w:szCs w:val="24"/>
              </w:rPr>
            </w:pPr>
            <w:r w:rsidRPr="00EC2085">
              <w:rPr>
                <w:rFonts w:ascii="Arial" w:hAnsi="Arial" w:cs="Arial"/>
                <w:color w:val="auto"/>
                <w:sz w:val="24"/>
                <w:szCs w:val="24"/>
              </w:rPr>
              <w:lastRenderedPageBreak/>
              <w:t xml:space="preserve">Exit fee calculation based on </w:t>
            </w:r>
            <w:r w:rsidRPr="004A202A">
              <w:rPr>
                <w:rFonts w:ascii="Arial" w:hAnsi="Arial" w:cs="Arial"/>
                <w:color w:val="auto"/>
                <w:sz w:val="24"/>
                <w:szCs w:val="24"/>
              </w:rPr>
              <w:t>standard ingoing contribution</w:t>
            </w:r>
            <w:r w:rsidRPr="00BA2F2F">
              <w:rPr>
                <w:rFonts w:ascii="Arial" w:hAnsi="Arial" w:cs="Arial"/>
                <w:color w:val="auto"/>
                <w:sz w:val="24"/>
                <w:szCs w:val="24"/>
                <w:shd w:val="clear" w:color="auto" w:fill="D9D9D9" w:themeFill="background1" w:themeFillShade="D9"/>
              </w:rPr>
              <w:t xml:space="preserve"> </w:t>
            </w:r>
          </w:p>
          <w:p w14:paraId="4012CB07" w14:textId="77777777" w:rsidR="00135493" w:rsidRDefault="00135493" w:rsidP="001F188F">
            <w:pPr>
              <w:spacing w:before="120" w:after="120"/>
              <w:rPr>
                <w:rFonts w:ascii="Arial" w:hAnsi="Arial" w:cs="Arial"/>
                <w:sz w:val="24"/>
                <w:szCs w:val="24"/>
              </w:rPr>
            </w:pPr>
          </w:p>
        </w:tc>
      </w:tr>
      <w:tr w:rsidR="00135493" w:rsidRPr="004A3D32" w14:paraId="6AB68B61" w14:textId="77777777" w:rsidTr="00EA2219">
        <w:trPr>
          <w:jc w:val="center"/>
        </w:trPr>
        <w:tc>
          <w:tcPr>
            <w:tcW w:w="2831" w:type="dxa"/>
            <w:gridSpan w:val="2"/>
          </w:tcPr>
          <w:p w14:paraId="726E95F1" w14:textId="0773C9F1"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Less than </w:t>
            </w:r>
            <w:r w:rsidRPr="00EC2085">
              <w:rPr>
                <w:rFonts w:ascii="Arial" w:hAnsi="Arial" w:cs="Arial"/>
                <w:color w:val="auto"/>
                <w:sz w:val="24"/>
                <w:szCs w:val="24"/>
              </w:rPr>
              <w:t xml:space="preserve">1 year </w:t>
            </w:r>
          </w:p>
        </w:tc>
        <w:tc>
          <w:tcPr>
            <w:tcW w:w="7801" w:type="dxa"/>
            <w:gridSpan w:val="5"/>
          </w:tcPr>
          <w:p w14:paraId="177B27E7" w14:textId="0016DF19" w:rsidR="00135493" w:rsidRDefault="00135493" w:rsidP="001F188F">
            <w:pPr>
              <w:spacing w:before="120" w:after="120"/>
              <w:rPr>
                <w:rFonts w:ascii="Arial" w:hAnsi="Arial" w:cs="Arial"/>
                <w:sz w:val="24"/>
                <w:szCs w:val="24"/>
              </w:rPr>
            </w:pPr>
            <w:r>
              <w:rPr>
                <w:rFonts w:ascii="Arial" w:hAnsi="Arial" w:cs="Arial"/>
                <w:color w:val="auto"/>
                <w:sz w:val="24"/>
                <w:szCs w:val="24"/>
              </w:rPr>
              <w:t>9</w:t>
            </w:r>
            <w:r w:rsidRPr="00EC2085">
              <w:rPr>
                <w:rFonts w:ascii="Arial" w:hAnsi="Arial" w:cs="Arial"/>
                <w:color w:val="auto"/>
                <w:sz w:val="24"/>
                <w:szCs w:val="24"/>
              </w:rPr>
              <w:t xml:space="preserve">% 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calculated on a daily basis</w:t>
            </w:r>
          </w:p>
        </w:tc>
      </w:tr>
      <w:tr w:rsidR="00135493" w:rsidRPr="004A3D32" w14:paraId="5B77F9B0" w14:textId="77777777" w:rsidTr="00EA2219">
        <w:trPr>
          <w:jc w:val="center"/>
        </w:trPr>
        <w:tc>
          <w:tcPr>
            <w:tcW w:w="2831" w:type="dxa"/>
            <w:gridSpan w:val="2"/>
          </w:tcPr>
          <w:p w14:paraId="53CA3A33" w14:textId="08796C92"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1 year or more but less than </w:t>
            </w:r>
            <w:r w:rsidRPr="00EC2085">
              <w:rPr>
                <w:rFonts w:ascii="Arial" w:hAnsi="Arial" w:cs="Arial"/>
                <w:color w:val="auto"/>
                <w:sz w:val="24"/>
                <w:szCs w:val="24"/>
              </w:rPr>
              <w:t xml:space="preserve">2 years </w:t>
            </w:r>
          </w:p>
        </w:tc>
        <w:tc>
          <w:tcPr>
            <w:tcW w:w="7801" w:type="dxa"/>
            <w:gridSpan w:val="5"/>
          </w:tcPr>
          <w:p w14:paraId="1027A1D4" w14:textId="3546D024" w:rsidR="00135493" w:rsidRDefault="00135493" w:rsidP="001F188F">
            <w:pPr>
              <w:spacing w:before="120" w:after="120"/>
              <w:rPr>
                <w:rFonts w:ascii="Arial" w:hAnsi="Arial" w:cs="Arial"/>
                <w:sz w:val="24"/>
                <w:szCs w:val="24"/>
              </w:rPr>
            </w:pPr>
            <w:r>
              <w:rPr>
                <w:rFonts w:ascii="Arial" w:hAnsi="Arial" w:cs="Arial"/>
              </w:rPr>
              <w:t>9</w:t>
            </w:r>
            <w:r w:rsidRPr="00EC2085">
              <w:rPr>
                <w:rFonts w:ascii="Arial" w:hAnsi="Arial" w:cs="Arial"/>
                <w:color w:val="auto"/>
                <w:sz w:val="24"/>
                <w:szCs w:val="24"/>
              </w:rPr>
              <w:t xml:space="preserve">% 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for the first year plus 9% per annum calculated on a daily basis during the second year</w:t>
            </w:r>
          </w:p>
        </w:tc>
      </w:tr>
      <w:tr w:rsidR="00135493" w:rsidRPr="004A3D32" w14:paraId="53B5656A" w14:textId="77777777" w:rsidTr="00EA2219">
        <w:trPr>
          <w:jc w:val="center"/>
        </w:trPr>
        <w:tc>
          <w:tcPr>
            <w:tcW w:w="2831" w:type="dxa"/>
            <w:gridSpan w:val="2"/>
          </w:tcPr>
          <w:p w14:paraId="4EDB026A" w14:textId="78ABD7ED"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2 years or more but less than 3 years</w:t>
            </w:r>
          </w:p>
        </w:tc>
        <w:tc>
          <w:tcPr>
            <w:tcW w:w="7801" w:type="dxa"/>
            <w:gridSpan w:val="5"/>
          </w:tcPr>
          <w:p w14:paraId="42F8893B" w14:textId="73878778" w:rsidR="00135493" w:rsidRDefault="00135493" w:rsidP="001F188F">
            <w:pPr>
              <w:spacing w:before="120" w:after="120"/>
              <w:rPr>
                <w:rFonts w:ascii="Arial" w:hAnsi="Arial" w:cs="Arial"/>
                <w:sz w:val="24"/>
                <w:szCs w:val="24"/>
              </w:rPr>
            </w:pPr>
            <w:r>
              <w:rPr>
                <w:rFonts w:ascii="Arial" w:hAnsi="Arial" w:cs="Arial"/>
              </w:rPr>
              <w:t xml:space="preserve">18% </w:t>
            </w:r>
            <w:r w:rsidRPr="00EC2085">
              <w:rPr>
                <w:rFonts w:ascii="Arial" w:hAnsi="Arial" w:cs="Arial"/>
                <w:color w:val="auto"/>
                <w:sz w:val="24"/>
                <w:szCs w:val="24"/>
              </w:rPr>
              <w:t xml:space="preserve">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for the first two years plus 9% per annum calculated on a daily basis during the third year</w:t>
            </w:r>
          </w:p>
        </w:tc>
      </w:tr>
      <w:tr w:rsidR="00135493" w:rsidRPr="004A3D32" w14:paraId="26E90DDD" w14:textId="77777777" w:rsidTr="00EA2219">
        <w:trPr>
          <w:jc w:val="center"/>
        </w:trPr>
        <w:tc>
          <w:tcPr>
            <w:tcW w:w="2831" w:type="dxa"/>
            <w:gridSpan w:val="2"/>
          </w:tcPr>
          <w:p w14:paraId="1ABEBD59" w14:textId="316507D9"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3 years or more but less than 4</w:t>
            </w:r>
            <w:r w:rsidRPr="00EC2085">
              <w:rPr>
                <w:rFonts w:ascii="Arial" w:hAnsi="Arial" w:cs="Arial"/>
                <w:color w:val="auto"/>
                <w:sz w:val="24"/>
                <w:szCs w:val="24"/>
              </w:rPr>
              <w:t xml:space="preserve"> years</w:t>
            </w:r>
          </w:p>
        </w:tc>
        <w:tc>
          <w:tcPr>
            <w:tcW w:w="7801" w:type="dxa"/>
            <w:gridSpan w:val="5"/>
          </w:tcPr>
          <w:p w14:paraId="2272BDD3" w14:textId="0BEAD00D" w:rsidR="00135493" w:rsidRDefault="00135493" w:rsidP="001F188F">
            <w:pPr>
              <w:spacing w:before="120" w:after="120"/>
              <w:rPr>
                <w:rFonts w:ascii="Arial" w:hAnsi="Arial" w:cs="Arial"/>
                <w:sz w:val="24"/>
                <w:szCs w:val="24"/>
              </w:rPr>
            </w:pPr>
            <w:r>
              <w:rPr>
                <w:rFonts w:ascii="Arial" w:hAnsi="Arial" w:cs="Arial"/>
                <w:color w:val="auto"/>
                <w:sz w:val="24"/>
                <w:szCs w:val="24"/>
              </w:rPr>
              <w:t>27</w:t>
            </w:r>
            <w:r w:rsidRPr="00EC2085">
              <w:rPr>
                <w:rFonts w:ascii="Arial" w:hAnsi="Arial" w:cs="Arial"/>
                <w:color w:val="auto"/>
                <w:sz w:val="24"/>
                <w:szCs w:val="24"/>
              </w:rPr>
              <w:t xml:space="preserve">% 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for the first three years plus 9% per annum calculated on a daily basis during the fourth year</w:t>
            </w:r>
          </w:p>
        </w:tc>
      </w:tr>
      <w:tr w:rsidR="00135493" w:rsidRPr="004A3D32" w14:paraId="40C4052A" w14:textId="77777777" w:rsidTr="00EA2219">
        <w:trPr>
          <w:jc w:val="center"/>
        </w:trPr>
        <w:tc>
          <w:tcPr>
            <w:tcW w:w="2831" w:type="dxa"/>
            <w:gridSpan w:val="2"/>
          </w:tcPr>
          <w:p w14:paraId="5DA53DEF" w14:textId="4A3C2963"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4 years or more but less than 5 years</w:t>
            </w:r>
          </w:p>
        </w:tc>
        <w:tc>
          <w:tcPr>
            <w:tcW w:w="7801" w:type="dxa"/>
            <w:gridSpan w:val="5"/>
          </w:tcPr>
          <w:p w14:paraId="2745EDE4" w14:textId="010C8A51" w:rsidR="00135493" w:rsidRDefault="00135493" w:rsidP="001F188F">
            <w:pPr>
              <w:spacing w:before="120" w:after="120"/>
              <w:rPr>
                <w:rFonts w:ascii="Arial" w:hAnsi="Arial" w:cs="Arial"/>
                <w:sz w:val="24"/>
                <w:szCs w:val="24"/>
              </w:rPr>
            </w:pPr>
            <w:r>
              <w:rPr>
                <w:rFonts w:ascii="Arial" w:hAnsi="Arial" w:cs="Arial"/>
                <w:color w:val="auto"/>
                <w:sz w:val="24"/>
                <w:szCs w:val="24"/>
              </w:rPr>
              <w:t>36</w:t>
            </w:r>
            <w:r w:rsidRPr="00EC2085">
              <w:rPr>
                <w:rFonts w:ascii="Arial" w:hAnsi="Arial" w:cs="Arial"/>
                <w:color w:val="auto"/>
                <w:sz w:val="24"/>
                <w:szCs w:val="24"/>
              </w:rPr>
              <w:t xml:space="preserve">% 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for the first four years plus 9% per annum calculated on a daily basis during the fifth year</w:t>
            </w:r>
          </w:p>
        </w:tc>
      </w:tr>
      <w:tr w:rsidR="00135493" w:rsidRPr="004A3D32" w14:paraId="734F89E8" w14:textId="77777777" w:rsidTr="00EA2219">
        <w:trPr>
          <w:jc w:val="center"/>
        </w:trPr>
        <w:tc>
          <w:tcPr>
            <w:tcW w:w="2831" w:type="dxa"/>
            <w:gridSpan w:val="2"/>
          </w:tcPr>
          <w:p w14:paraId="12A5F5A3" w14:textId="5923069D"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5</w:t>
            </w:r>
            <w:r w:rsidRPr="00EC2085">
              <w:rPr>
                <w:rFonts w:ascii="Arial" w:hAnsi="Arial" w:cs="Arial"/>
                <w:color w:val="auto"/>
                <w:sz w:val="24"/>
                <w:szCs w:val="24"/>
              </w:rPr>
              <w:t xml:space="preserve"> years</w:t>
            </w:r>
            <w:r>
              <w:rPr>
                <w:rFonts w:ascii="Arial" w:hAnsi="Arial" w:cs="Arial"/>
                <w:color w:val="auto"/>
                <w:sz w:val="24"/>
                <w:szCs w:val="24"/>
              </w:rPr>
              <w:t xml:space="preserve"> or more</w:t>
            </w:r>
          </w:p>
        </w:tc>
        <w:tc>
          <w:tcPr>
            <w:tcW w:w="7801" w:type="dxa"/>
            <w:gridSpan w:val="5"/>
          </w:tcPr>
          <w:p w14:paraId="03CD3AA5" w14:textId="2FC18FED" w:rsidR="00135493" w:rsidRDefault="00135493" w:rsidP="001F188F">
            <w:pPr>
              <w:spacing w:before="120" w:after="120"/>
              <w:rPr>
                <w:rFonts w:ascii="Arial" w:hAnsi="Arial" w:cs="Arial"/>
                <w:sz w:val="24"/>
                <w:szCs w:val="24"/>
              </w:rPr>
            </w:pPr>
            <w:r>
              <w:rPr>
                <w:rFonts w:ascii="Arial" w:hAnsi="Arial" w:cs="Arial"/>
                <w:color w:val="auto"/>
                <w:sz w:val="24"/>
                <w:szCs w:val="24"/>
              </w:rPr>
              <w:t xml:space="preserve">45% </w:t>
            </w:r>
            <w:r w:rsidRPr="00EC2085">
              <w:rPr>
                <w:rFonts w:ascii="Arial" w:hAnsi="Arial" w:cs="Arial"/>
                <w:color w:val="auto"/>
                <w:sz w:val="24"/>
                <w:szCs w:val="24"/>
              </w:rPr>
              <w:t xml:space="preserve">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p>
        </w:tc>
      </w:tr>
      <w:tr w:rsidR="00135493" w:rsidRPr="004A3D32" w14:paraId="1A1F3CB0" w14:textId="77777777" w:rsidTr="00C14EA9">
        <w:trPr>
          <w:jc w:val="center"/>
        </w:trPr>
        <w:tc>
          <w:tcPr>
            <w:tcW w:w="10632" w:type="dxa"/>
            <w:gridSpan w:val="7"/>
          </w:tcPr>
          <w:p w14:paraId="07D53A03" w14:textId="2F6B0F15" w:rsidR="00135493" w:rsidRPr="001F188F" w:rsidRDefault="00135493" w:rsidP="001F188F">
            <w:pPr>
              <w:spacing w:before="120" w:after="120"/>
              <w:rPr>
                <w:rFonts w:ascii="Arial" w:hAnsi="Arial" w:cs="Arial"/>
                <w:b/>
                <w:bCs/>
                <w:sz w:val="24"/>
                <w:szCs w:val="24"/>
              </w:rPr>
            </w:pPr>
            <w:r w:rsidRPr="001F188F">
              <w:rPr>
                <w:rFonts w:ascii="Arial" w:hAnsi="Arial" w:cs="Arial"/>
                <w:b/>
                <w:bCs/>
                <w:sz w:val="24"/>
                <w:szCs w:val="24"/>
              </w:rPr>
              <w:t>Module 3</w:t>
            </w:r>
          </w:p>
        </w:tc>
      </w:tr>
      <w:tr w:rsidR="00135493" w:rsidRPr="004A3D32" w14:paraId="4B542F19" w14:textId="77777777" w:rsidTr="00EA2219">
        <w:trPr>
          <w:jc w:val="center"/>
        </w:trPr>
        <w:tc>
          <w:tcPr>
            <w:tcW w:w="2831" w:type="dxa"/>
            <w:gridSpan w:val="2"/>
          </w:tcPr>
          <w:p w14:paraId="5DE2D995" w14:textId="1DA09DED" w:rsidR="00135493" w:rsidRPr="00CE2232" w:rsidRDefault="00135493" w:rsidP="001F188F">
            <w:pPr>
              <w:spacing w:before="120" w:after="120"/>
              <w:rPr>
                <w:rFonts w:ascii="Arial" w:hAnsi="Arial" w:cs="Arial"/>
                <w:b/>
                <w:color w:val="auto"/>
                <w:sz w:val="24"/>
                <w:szCs w:val="24"/>
              </w:rPr>
            </w:pPr>
            <w:r w:rsidRPr="001E330B">
              <w:rPr>
                <w:rFonts w:ascii="Arial" w:hAnsi="Arial" w:cs="Arial"/>
                <w:color w:val="auto"/>
                <w:sz w:val="24"/>
                <w:szCs w:val="24"/>
              </w:rPr>
              <w:t xml:space="preserve">Time period from </w:t>
            </w:r>
            <w:r>
              <w:rPr>
                <w:rFonts w:ascii="Arial" w:hAnsi="Arial" w:cs="Arial"/>
                <w:color w:val="auto"/>
                <w:sz w:val="24"/>
                <w:szCs w:val="24"/>
              </w:rPr>
              <w:t xml:space="preserve">date of </w:t>
            </w:r>
            <w:r w:rsidRPr="001E330B">
              <w:rPr>
                <w:rFonts w:ascii="Arial" w:hAnsi="Arial" w:cs="Arial"/>
                <w:color w:val="auto"/>
                <w:sz w:val="24"/>
                <w:szCs w:val="24"/>
              </w:rPr>
              <w:t>occupation of unit to the date the resident ceases to reside in the unit</w:t>
            </w:r>
            <w:r w:rsidRPr="00EC2085">
              <w:rPr>
                <w:rFonts w:ascii="Arial" w:hAnsi="Arial" w:cs="Arial"/>
                <w:color w:val="auto"/>
                <w:sz w:val="24"/>
                <w:szCs w:val="24"/>
              </w:rPr>
              <w:t xml:space="preserve"> </w:t>
            </w:r>
          </w:p>
        </w:tc>
        <w:tc>
          <w:tcPr>
            <w:tcW w:w="7801" w:type="dxa"/>
            <w:gridSpan w:val="5"/>
          </w:tcPr>
          <w:p w14:paraId="35D75747" w14:textId="77777777" w:rsidR="00135493" w:rsidRPr="004A202A" w:rsidRDefault="00135493" w:rsidP="001F188F">
            <w:pPr>
              <w:spacing w:before="120" w:after="120"/>
              <w:rPr>
                <w:rFonts w:ascii="Arial" w:hAnsi="Arial" w:cs="Arial"/>
                <w:color w:val="auto"/>
                <w:sz w:val="24"/>
                <w:szCs w:val="24"/>
              </w:rPr>
            </w:pPr>
            <w:r w:rsidRPr="00EC2085">
              <w:rPr>
                <w:rFonts w:ascii="Arial" w:hAnsi="Arial" w:cs="Arial"/>
                <w:color w:val="auto"/>
                <w:sz w:val="24"/>
                <w:szCs w:val="24"/>
              </w:rPr>
              <w:t xml:space="preserve">Exit fee calculation based on </w:t>
            </w:r>
            <w:r w:rsidRPr="004A202A">
              <w:rPr>
                <w:rFonts w:ascii="Arial" w:hAnsi="Arial" w:cs="Arial"/>
                <w:color w:val="auto"/>
                <w:sz w:val="24"/>
                <w:szCs w:val="24"/>
              </w:rPr>
              <w:t>standard ingoing contribution</w:t>
            </w:r>
            <w:r w:rsidRPr="00BA2F2F">
              <w:rPr>
                <w:rFonts w:ascii="Arial" w:hAnsi="Arial" w:cs="Arial"/>
                <w:color w:val="auto"/>
                <w:sz w:val="24"/>
                <w:szCs w:val="24"/>
                <w:shd w:val="clear" w:color="auto" w:fill="D9D9D9" w:themeFill="background1" w:themeFillShade="D9"/>
              </w:rPr>
              <w:t xml:space="preserve"> </w:t>
            </w:r>
          </w:p>
          <w:p w14:paraId="62C2195F" w14:textId="77777777" w:rsidR="00135493" w:rsidRDefault="00135493" w:rsidP="001F188F">
            <w:pPr>
              <w:spacing w:before="120" w:after="120"/>
              <w:rPr>
                <w:rFonts w:ascii="Arial" w:hAnsi="Arial" w:cs="Arial"/>
                <w:sz w:val="24"/>
                <w:szCs w:val="24"/>
              </w:rPr>
            </w:pPr>
          </w:p>
        </w:tc>
      </w:tr>
      <w:tr w:rsidR="00135493" w:rsidRPr="004A3D32" w14:paraId="4D89AA8A" w14:textId="77777777" w:rsidTr="00EA2219">
        <w:trPr>
          <w:jc w:val="center"/>
        </w:trPr>
        <w:tc>
          <w:tcPr>
            <w:tcW w:w="2831" w:type="dxa"/>
            <w:gridSpan w:val="2"/>
          </w:tcPr>
          <w:p w14:paraId="28C60E93" w14:textId="213C11E4"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Less than </w:t>
            </w:r>
            <w:r w:rsidRPr="00EC2085">
              <w:rPr>
                <w:rFonts w:ascii="Arial" w:hAnsi="Arial" w:cs="Arial"/>
                <w:color w:val="auto"/>
                <w:sz w:val="24"/>
                <w:szCs w:val="24"/>
              </w:rPr>
              <w:t xml:space="preserve">1 year </w:t>
            </w:r>
          </w:p>
        </w:tc>
        <w:tc>
          <w:tcPr>
            <w:tcW w:w="7801" w:type="dxa"/>
            <w:gridSpan w:val="5"/>
          </w:tcPr>
          <w:p w14:paraId="5129D97E" w14:textId="0F6DBE4E" w:rsidR="00135493" w:rsidRDefault="001F188F" w:rsidP="001F188F">
            <w:pPr>
              <w:spacing w:before="120" w:after="120"/>
              <w:rPr>
                <w:rFonts w:ascii="Arial" w:hAnsi="Arial" w:cs="Arial"/>
                <w:sz w:val="24"/>
                <w:szCs w:val="24"/>
              </w:rPr>
            </w:pPr>
            <w:r>
              <w:rPr>
                <w:rFonts w:ascii="Arial" w:hAnsi="Arial" w:cs="Arial"/>
                <w:color w:val="auto"/>
                <w:sz w:val="24"/>
                <w:szCs w:val="24"/>
              </w:rPr>
              <w:t>3</w:t>
            </w:r>
            <w:r w:rsidR="00135493" w:rsidRPr="00EC2085">
              <w:rPr>
                <w:rFonts w:ascii="Arial" w:hAnsi="Arial" w:cs="Arial"/>
                <w:color w:val="auto"/>
                <w:sz w:val="24"/>
                <w:szCs w:val="24"/>
              </w:rPr>
              <w:t xml:space="preserve">% 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calculated on a daily basis</w:t>
            </w:r>
          </w:p>
        </w:tc>
      </w:tr>
      <w:tr w:rsidR="00135493" w:rsidRPr="004A3D32" w14:paraId="2DD68FFB" w14:textId="77777777" w:rsidTr="00EA2219">
        <w:trPr>
          <w:jc w:val="center"/>
        </w:trPr>
        <w:tc>
          <w:tcPr>
            <w:tcW w:w="2831" w:type="dxa"/>
            <w:gridSpan w:val="2"/>
          </w:tcPr>
          <w:p w14:paraId="55631CD3" w14:textId="125043EA"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1 year or more but less than </w:t>
            </w:r>
            <w:r w:rsidRPr="00EC2085">
              <w:rPr>
                <w:rFonts w:ascii="Arial" w:hAnsi="Arial" w:cs="Arial"/>
                <w:color w:val="auto"/>
                <w:sz w:val="24"/>
                <w:szCs w:val="24"/>
              </w:rPr>
              <w:t xml:space="preserve">2 years </w:t>
            </w:r>
          </w:p>
        </w:tc>
        <w:tc>
          <w:tcPr>
            <w:tcW w:w="7801" w:type="dxa"/>
            <w:gridSpan w:val="5"/>
          </w:tcPr>
          <w:p w14:paraId="56559F8C" w14:textId="3D0C46DE" w:rsidR="00135493" w:rsidRDefault="001F188F" w:rsidP="001F188F">
            <w:pPr>
              <w:spacing w:before="120" w:after="120"/>
              <w:rPr>
                <w:rFonts w:ascii="Arial" w:hAnsi="Arial" w:cs="Arial"/>
                <w:sz w:val="24"/>
                <w:szCs w:val="24"/>
              </w:rPr>
            </w:pPr>
            <w:r>
              <w:rPr>
                <w:rFonts w:ascii="Arial" w:hAnsi="Arial" w:cs="Arial"/>
              </w:rPr>
              <w:t>3</w:t>
            </w:r>
            <w:r w:rsidR="00135493" w:rsidRPr="00EC2085">
              <w:rPr>
                <w:rFonts w:ascii="Arial" w:hAnsi="Arial" w:cs="Arial"/>
                <w:color w:val="auto"/>
                <w:sz w:val="24"/>
                <w:szCs w:val="24"/>
              </w:rPr>
              <w:t xml:space="preserve">% 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year plus </w:t>
            </w:r>
            <w:r>
              <w:rPr>
                <w:rFonts w:ascii="Arial" w:hAnsi="Arial" w:cs="Arial"/>
                <w:color w:val="auto"/>
                <w:sz w:val="24"/>
                <w:szCs w:val="24"/>
              </w:rPr>
              <w:t>3</w:t>
            </w:r>
            <w:r w:rsidR="00135493">
              <w:rPr>
                <w:rFonts w:ascii="Arial" w:hAnsi="Arial" w:cs="Arial"/>
                <w:color w:val="auto"/>
                <w:sz w:val="24"/>
                <w:szCs w:val="24"/>
              </w:rPr>
              <w:t>% per annum calculated on a daily basis during the second year</w:t>
            </w:r>
          </w:p>
        </w:tc>
      </w:tr>
      <w:tr w:rsidR="00135493" w:rsidRPr="004A3D32" w14:paraId="51F2EE5B" w14:textId="77777777" w:rsidTr="00EA2219">
        <w:trPr>
          <w:jc w:val="center"/>
        </w:trPr>
        <w:tc>
          <w:tcPr>
            <w:tcW w:w="2831" w:type="dxa"/>
            <w:gridSpan w:val="2"/>
          </w:tcPr>
          <w:p w14:paraId="7AB6C535" w14:textId="3101E1BF"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2 years or more but less than 3 years</w:t>
            </w:r>
          </w:p>
        </w:tc>
        <w:tc>
          <w:tcPr>
            <w:tcW w:w="7801" w:type="dxa"/>
            <w:gridSpan w:val="5"/>
          </w:tcPr>
          <w:p w14:paraId="50B885D4" w14:textId="2B0DCCA2" w:rsidR="00135493" w:rsidRDefault="001F188F" w:rsidP="001F188F">
            <w:pPr>
              <w:spacing w:before="120" w:after="120"/>
              <w:rPr>
                <w:rFonts w:ascii="Arial" w:hAnsi="Arial" w:cs="Arial"/>
                <w:sz w:val="24"/>
                <w:szCs w:val="24"/>
              </w:rPr>
            </w:pPr>
            <w:r>
              <w:rPr>
                <w:rFonts w:ascii="Arial" w:hAnsi="Arial" w:cs="Arial"/>
              </w:rPr>
              <w:t>6</w:t>
            </w:r>
            <w:r w:rsidR="00135493">
              <w:rPr>
                <w:rFonts w:ascii="Arial" w:hAnsi="Arial" w:cs="Arial"/>
              </w:rPr>
              <w:t xml:space="preserve">% </w:t>
            </w:r>
            <w:r w:rsidR="00135493" w:rsidRPr="00EC2085">
              <w:rPr>
                <w:rFonts w:ascii="Arial" w:hAnsi="Arial" w:cs="Arial"/>
                <w:color w:val="auto"/>
                <w:sz w:val="24"/>
                <w:szCs w:val="24"/>
              </w:rPr>
              <w:t xml:space="preserve">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two years plus </w:t>
            </w:r>
            <w:r>
              <w:rPr>
                <w:rFonts w:ascii="Arial" w:hAnsi="Arial" w:cs="Arial"/>
                <w:color w:val="auto"/>
                <w:sz w:val="24"/>
                <w:szCs w:val="24"/>
              </w:rPr>
              <w:t>3</w:t>
            </w:r>
            <w:r w:rsidR="00135493">
              <w:rPr>
                <w:rFonts w:ascii="Arial" w:hAnsi="Arial" w:cs="Arial"/>
                <w:color w:val="auto"/>
                <w:sz w:val="24"/>
                <w:szCs w:val="24"/>
              </w:rPr>
              <w:t>% per annum calculated on a daily basis during the third year</w:t>
            </w:r>
          </w:p>
        </w:tc>
      </w:tr>
      <w:tr w:rsidR="00135493" w:rsidRPr="004A3D32" w14:paraId="0B8C0684" w14:textId="77777777" w:rsidTr="00EA2219">
        <w:trPr>
          <w:jc w:val="center"/>
        </w:trPr>
        <w:tc>
          <w:tcPr>
            <w:tcW w:w="2831" w:type="dxa"/>
            <w:gridSpan w:val="2"/>
          </w:tcPr>
          <w:p w14:paraId="6ED9BEE5" w14:textId="5D93822A"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3 years or more but less than 4</w:t>
            </w:r>
            <w:r w:rsidRPr="00EC2085">
              <w:rPr>
                <w:rFonts w:ascii="Arial" w:hAnsi="Arial" w:cs="Arial"/>
                <w:color w:val="auto"/>
                <w:sz w:val="24"/>
                <w:szCs w:val="24"/>
              </w:rPr>
              <w:t xml:space="preserve"> years</w:t>
            </w:r>
          </w:p>
        </w:tc>
        <w:tc>
          <w:tcPr>
            <w:tcW w:w="7801" w:type="dxa"/>
            <w:gridSpan w:val="5"/>
          </w:tcPr>
          <w:p w14:paraId="327D49FC" w14:textId="0DC61E6B" w:rsidR="00135493" w:rsidRDefault="001F188F" w:rsidP="001F188F">
            <w:pPr>
              <w:spacing w:before="120" w:after="120"/>
              <w:rPr>
                <w:rFonts w:ascii="Arial" w:hAnsi="Arial" w:cs="Arial"/>
                <w:sz w:val="24"/>
                <w:szCs w:val="24"/>
              </w:rPr>
            </w:pPr>
            <w:r>
              <w:rPr>
                <w:rFonts w:ascii="Arial" w:hAnsi="Arial" w:cs="Arial"/>
                <w:color w:val="auto"/>
                <w:sz w:val="24"/>
                <w:szCs w:val="24"/>
              </w:rPr>
              <w:t>9</w:t>
            </w:r>
            <w:r w:rsidR="00135493" w:rsidRPr="00EC2085">
              <w:rPr>
                <w:rFonts w:ascii="Arial" w:hAnsi="Arial" w:cs="Arial"/>
                <w:color w:val="auto"/>
                <w:sz w:val="24"/>
                <w:szCs w:val="24"/>
              </w:rPr>
              <w:t xml:space="preserve">% 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three years plus </w:t>
            </w:r>
            <w:r>
              <w:rPr>
                <w:rFonts w:ascii="Arial" w:hAnsi="Arial" w:cs="Arial"/>
                <w:color w:val="auto"/>
                <w:sz w:val="24"/>
                <w:szCs w:val="24"/>
              </w:rPr>
              <w:t>3</w:t>
            </w:r>
            <w:r w:rsidR="00135493">
              <w:rPr>
                <w:rFonts w:ascii="Arial" w:hAnsi="Arial" w:cs="Arial"/>
                <w:color w:val="auto"/>
                <w:sz w:val="24"/>
                <w:szCs w:val="24"/>
              </w:rPr>
              <w:t>% per annum calculated on a daily basis during the fourth year</w:t>
            </w:r>
          </w:p>
        </w:tc>
      </w:tr>
      <w:tr w:rsidR="00135493" w:rsidRPr="004A3D32" w14:paraId="45094576" w14:textId="77777777" w:rsidTr="00EA2219">
        <w:trPr>
          <w:jc w:val="center"/>
        </w:trPr>
        <w:tc>
          <w:tcPr>
            <w:tcW w:w="2831" w:type="dxa"/>
            <w:gridSpan w:val="2"/>
          </w:tcPr>
          <w:p w14:paraId="3B7BB41B" w14:textId="27482881"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4 years or more but less than 5 years</w:t>
            </w:r>
          </w:p>
        </w:tc>
        <w:tc>
          <w:tcPr>
            <w:tcW w:w="7801" w:type="dxa"/>
            <w:gridSpan w:val="5"/>
          </w:tcPr>
          <w:p w14:paraId="13B94142" w14:textId="52944878" w:rsidR="00135493" w:rsidRDefault="001F188F" w:rsidP="001F188F">
            <w:pPr>
              <w:spacing w:before="120" w:after="120"/>
              <w:rPr>
                <w:rFonts w:ascii="Arial" w:hAnsi="Arial" w:cs="Arial"/>
                <w:sz w:val="24"/>
                <w:szCs w:val="24"/>
              </w:rPr>
            </w:pPr>
            <w:r>
              <w:rPr>
                <w:rFonts w:ascii="Arial" w:hAnsi="Arial" w:cs="Arial"/>
                <w:color w:val="auto"/>
                <w:sz w:val="24"/>
                <w:szCs w:val="24"/>
              </w:rPr>
              <w:t>12</w:t>
            </w:r>
            <w:r w:rsidR="00135493" w:rsidRPr="00EC2085">
              <w:rPr>
                <w:rFonts w:ascii="Arial" w:hAnsi="Arial" w:cs="Arial"/>
                <w:color w:val="auto"/>
                <w:sz w:val="24"/>
                <w:szCs w:val="24"/>
              </w:rPr>
              <w:t xml:space="preserve">% 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four years plus </w:t>
            </w:r>
            <w:r>
              <w:rPr>
                <w:rFonts w:ascii="Arial" w:hAnsi="Arial" w:cs="Arial"/>
                <w:color w:val="auto"/>
                <w:sz w:val="24"/>
                <w:szCs w:val="24"/>
              </w:rPr>
              <w:t>3</w:t>
            </w:r>
            <w:r w:rsidR="00135493">
              <w:rPr>
                <w:rFonts w:ascii="Arial" w:hAnsi="Arial" w:cs="Arial"/>
                <w:color w:val="auto"/>
                <w:sz w:val="24"/>
                <w:szCs w:val="24"/>
              </w:rPr>
              <w:t>% per annum calculated on a daily basis during the fifth year</w:t>
            </w:r>
          </w:p>
        </w:tc>
      </w:tr>
      <w:tr w:rsidR="00135493" w:rsidRPr="004A3D32" w14:paraId="56EC084E" w14:textId="77777777" w:rsidTr="00EA2219">
        <w:trPr>
          <w:jc w:val="center"/>
        </w:trPr>
        <w:tc>
          <w:tcPr>
            <w:tcW w:w="2831" w:type="dxa"/>
            <w:gridSpan w:val="2"/>
          </w:tcPr>
          <w:p w14:paraId="789CFFE4" w14:textId="2FD0C09A"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5</w:t>
            </w:r>
            <w:r w:rsidRPr="00EC2085">
              <w:rPr>
                <w:rFonts w:ascii="Arial" w:hAnsi="Arial" w:cs="Arial"/>
                <w:color w:val="auto"/>
                <w:sz w:val="24"/>
                <w:szCs w:val="24"/>
              </w:rPr>
              <w:t xml:space="preserve"> years</w:t>
            </w:r>
            <w:r>
              <w:rPr>
                <w:rFonts w:ascii="Arial" w:hAnsi="Arial" w:cs="Arial"/>
                <w:color w:val="auto"/>
                <w:sz w:val="24"/>
                <w:szCs w:val="24"/>
              </w:rPr>
              <w:t xml:space="preserve"> or more</w:t>
            </w:r>
          </w:p>
        </w:tc>
        <w:tc>
          <w:tcPr>
            <w:tcW w:w="7801" w:type="dxa"/>
            <w:gridSpan w:val="5"/>
          </w:tcPr>
          <w:p w14:paraId="3A11C62A" w14:textId="012B9366" w:rsidR="00135493" w:rsidRDefault="001F188F" w:rsidP="001F188F">
            <w:pPr>
              <w:spacing w:before="120" w:after="120"/>
              <w:rPr>
                <w:rFonts w:ascii="Arial" w:hAnsi="Arial" w:cs="Arial"/>
                <w:sz w:val="24"/>
                <w:szCs w:val="24"/>
              </w:rPr>
            </w:pPr>
            <w:r>
              <w:rPr>
                <w:rFonts w:ascii="Arial" w:hAnsi="Arial" w:cs="Arial"/>
                <w:color w:val="auto"/>
                <w:sz w:val="24"/>
                <w:szCs w:val="24"/>
              </w:rPr>
              <w:t>15</w:t>
            </w:r>
            <w:r w:rsidR="00135493">
              <w:rPr>
                <w:rFonts w:ascii="Arial" w:hAnsi="Arial" w:cs="Arial"/>
                <w:color w:val="auto"/>
                <w:sz w:val="24"/>
                <w:szCs w:val="24"/>
              </w:rPr>
              <w:t xml:space="preserve">% </w:t>
            </w:r>
            <w:r w:rsidR="00135493" w:rsidRPr="00EC2085">
              <w:rPr>
                <w:rFonts w:ascii="Arial" w:hAnsi="Arial" w:cs="Arial"/>
                <w:color w:val="auto"/>
                <w:sz w:val="24"/>
                <w:szCs w:val="24"/>
              </w:rPr>
              <w:t xml:space="preserve">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p>
        </w:tc>
      </w:tr>
      <w:tr w:rsidR="001F188F" w:rsidRPr="004A3D32" w14:paraId="4E685C9F" w14:textId="77777777" w:rsidTr="006A0EE8">
        <w:trPr>
          <w:jc w:val="center"/>
        </w:trPr>
        <w:tc>
          <w:tcPr>
            <w:tcW w:w="10632" w:type="dxa"/>
            <w:gridSpan w:val="7"/>
          </w:tcPr>
          <w:p w14:paraId="1FE5CFFA" w14:textId="184FC49D" w:rsidR="001F188F" w:rsidRPr="001F188F" w:rsidRDefault="001F188F" w:rsidP="001F188F">
            <w:pPr>
              <w:spacing w:before="120" w:after="120"/>
              <w:rPr>
                <w:rFonts w:ascii="Arial" w:hAnsi="Arial" w:cs="Arial"/>
                <w:b/>
                <w:bCs/>
                <w:sz w:val="24"/>
                <w:szCs w:val="24"/>
              </w:rPr>
            </w:pPr>
            <w:r w:rsidRPr="001F188F">
              <w:rPr>
                <w:rFonts w:ascii="Arial" w:hAnsi="Arial" w:cs="Arial"/>
                <w:b/>
                <w:bCs/>
                <w:sz w:val="24"/>
                <w:szCs w:val="24"/>
              </w:rPr>
              <w:t>Module 4</w:t>
            </w:r>
          </w:p>
        </w:tc>
      </w:tr>
      <w:tr w:rsidR="001F188F" w:rsidRPr="004A3D32" w14:paraId="428DCA35" w14:textId="77777777" w:rsidTr="00E25364">
        <w:trPr>
          <w:jc w:val="center"/>
        </w:trPr>
        <w:tc>
          <w:tcPr>
            <w:tcW w:w="10632" w:type="dxa"/>
            <w:gridSpan w:val="7"/>
          </w:tcPr>
          <w:p w14:paraId="54EA7B6C" w14:textId="2FA287B9" w:rsidR="001F188F" w:rsidRDefault="001F188F" w:rsidP="001F188F">
            <w:pPr>
              <w:spacing w:before="120" w:after="120"/>
              <w:rPr>
                <w:rFonts w:ascii="Arial" w:hAnsi="Arial" w:cs="Arial"/>
                <w:sz w:val="24"/>
                <w:szCs w:val="24"/>
              </w:rPr>
            </w:pPr>
            <w:r>
              <w:rPr>
                <w:rFonts w:ascii="Arial" w:hAnsi="Arial" w:cs="Arial"/>
                <w:sz w:val="24"/>
                <w:szCs w:val="24"/>
              </w:rPr>
              <w:t xml:space="preserve">If Module 4 applies to your residence contract the Exit Fee will be an amount equal to your ingoing contribution. </w:t>
            </w:r>
          </w:p>
        </w:tc>
      </w:tr>
      <w:tr w:rsidR="001F188F" w:rsidRPr="004A3D32" w14:paraId="1A6A1B27" w14:textId="77777777" w:rsidTr="002631D4">
        <w:trPr>
          <w:trHeight w:val="4857"/>
          <w:jc w:val="center"/>
        </w:trPr>
        <w:tc>
          <w:tcPr>
            <w:tcW w:w="10632" w:type="dxa"/>
            <w:gridSpan w:val="7"/>
          </w:tcPr>
          <w:p w14:paraId="23CD7B54" w14:textId="77777777" w:rsidR="001F188F" w:rsidRPr="00EC2085" w:rsidRDefault="001F188F" w:rsidP="001F188F">
            <w:pPr>
              <w:rPr>
                <w:rFonts w:ascii="Arial" w:hAnsi="Arial" w:cs="Arial"/>
                <w:color w:val="auto"/>
                <w:sz w:val="24"/>
                <w:szCs w:val="24"/>
              </w:rPr>
            </w:pPr>
            <w:r w:rsidRPr="001E330B">
              <w:rPr>
                <w:rFonts w:ascii="Arial" w:hAnsi="Arial" w:cs="Arial"/>
                <w:b/>
                <w:color w:val="auto"/>
                <w:sz w:val="24"/>
                <w:szCs w:val="24"/>
              </w:rPr>
              <w:lastRenderedPageBreak/>
              <w:t>Note:</w:t>
            </w:r>
            <w:r w:rsidRPr="00EC2085">
              <w:rPr>
                <w:rFonts w:ascii="Arial" w:hAnsi="Arial" w:cs="Arial"/>
                <w:color w:val="auto"/>
                <w:sz w:val="24"/>
                <w:szCs w:val="24"/>
              </w:rPr>
              <w:t xml:space="preserve"> if the period of occupation is not a whole number of years, the exit fee will be worked out on a daily basis.</w:t>
            </w:r>
          </w:p>
          <w:p w14:paraId="3928512F" w14:textId="77777777" w:rsidR="001F188F" w:rsidRDefault="001F188F" w:rsidP="001F188F">
            <w:pPr>
              <w:spacing w:before="240" w:after="120"/>
              <w:rPr>
                <w:rFonts w:ascii="Arial" w:hAnsi="Arial" w:cs="Arial"/>
                <w:color w:val="auto"/>
                <w:sz w:val="24"/>
                <w:szCs w:val="24"/>
              </w:rPr>
            </w:pPr>
            <w:r w:rsidRPr="00FB2E5D">
              <w:rPr>
                <w:rFonts w:ascii="Arial" w:hAnsi="Arial" w:cs="Arial"/>
                <w:color w:val="auto"/>
                <w:sz w:val="24"/>
                <w:szCs w:val="24"/>
              </w:rPr>
              <w:t xml:space="preserve">The maximum (or capped) </w:t>
            </w:r>
            <w:r>
              <w:rPr>
                <w:rFonts w:ascii="Arial" w:hAnsi="Arial" w:cs="Arial"/>
                <w:color w:val="auto"/>
                <w:sz w:val="24"/>
                <w:szCs w:val="24"/>
              </w:rPr>
              <w:t>and minimum exit fee for each Module are:</w:t>
            </w:r>
            <w:r w:rsidRPr="00FB2E5D">
              <w:rPr>
                <w:rFonts w:ascii="Arial" w:hAnsi="Arial" w:cs="Arial"/>
                <w:color w:val="auto"/>
                <w:sz w:val="24"/>
                <w:szCs w:val="24"/>
              </w:rPr>
              <w:t xml:space="preserve"> </w:t>
            </w:r>
          </w:p>
          <w:tbl>
            <w:tblPr>
              <w:tblStyle w:val="TableGrid0"/>
              <w:tblW w:w="10399" w:type="dxa"/>
              <w:tblLayout w:type="fixed"/>
              <w:tblLook w:val="04A0" w:firstRow="1" w:lastRow="0" w:firstColumn="1" w:lastColumn="0" w:noHBand="0" w:noVBand="1"/>
            </w:tblPr>
            <w:tblGrid>
              <w:gridCol w:w="1131"/>
              <w:gridCol w:w="4678"/>
              <w:gridCol w:w="4590"/>
            </w:tblGrid>
            <w:tr w:rsidR="001F188F" w:rsidRPr="000B3DB8" w14:paraId="0F2AE2A4" w14:textId="77777777" w:rsidTr="00BC1794">
              <w:tc>
                <w:tcPr>
                  <w:tcW w:w="1131" w:type="dxa"/>
                </w:tcPr>
                <w:p w14:paraId="5352E92A" w14:textId="77777777" w:rsidR="001F188F" w:rsidRPr="000B3DB8" w:rsidRDefault="001F188F" w:rsidP="001F188F">
                  <w:pPr>
                    <w:spacing w:before="120" w:after="120"/>
                    <w:rPr>
                      <w:rFonts w:ascii="Arial" w:hAnsi="Arial" w:cs="Arial"/>
                      <w:b/>
                      <w:color w:val="auto"/>
                      <w:sz w:val="24"/>
                      <w:szCs w:val="24"/>
                    </w:rPr>
                  </w:pPr>
                  <w:r w:rsidRPr="000B3DB8">
                    <w:rPr>
                      <w:rFonts w:ascii="Arial" w:hAnsi="Arial" w:cs="Arial"/>
                      <w:b/>
                      <w:color w:val="auto"/>
                      <w:sz w:val="24"/>
                      <w:szCs w:val="24"/>
                    </w:rPr>
                    <w:t>Module</w:t>
                  </w:r>
                </w:p>
              </w:tc>
              <w:tc>
                <w:tcPr>
                  <w:tcW w:w="4678" w:type="dxa"/>
                </w:tcPr>
                <w:p w14:paraId="2EC7DDE1" w14:textId="77777777" w:rsidR="001F188F" w:rsidRPr="000B3DB8" w:rsidRDefault="001F188F" w:rsidP="001F188F">
                  <w:pPr>
                    <w:spacing w:before="120" w:after="120"/>
                    <w:rPr>
                      <w:rFonts w:ascii="Arial" w:hAnsi="Arial" w:cs="Arial"/>
                      <w:b/>
                      <w:color w:val="auto"/>
                      <w:sz w:val="24"/>
                      <w:szCs w:val="24"/>
                    </w:rPr>
                  </w:pPr>
                  <w:r w:rsidRPr="000B3DB8">
                    <w:rPr>
                      <w:rFonts w:ascii="Arial" w:hAnsi="Arial" w:cs="Arial"/>
                      <w:b/>
                      <w:color w:val="auto"/>
                      <w:sz w:val="24"/>
                      <w:szCs w:val="24"/>
                    </w:rPr>
                    <w:t>Minimum Exit Fee</w:t>
                  </w:r>
                </w:p>
              </w:tc>
              <w:tc>
                <w:tcPr>
                  <w:tcW w:w="4590" w:type="dxa"/>
                </w:tcPr>
                <w:p w14:paraId="4497D09D" w14:textId="77777777" w:rsidR="001F188F" w:rsidRPr="000B3DB8" w:rsidRDefault="001F188F" w:rsidP="001F188F">
                  <w:pPr>
                    <w:spacing w:before="120" w:after="120"/>
                    <w:rPr>
                      <w:rFonts w:ascii="Arial" w:hAnsi="Arial" w:cs="Arial"/>
                      <w:b/>
                      <w:color w:val="auto"/>
                      <w:sz w:val="24"/>
                      <w:szCs w:val="24"/>
                    </w:rPr>
                  </w:pPr>
                  <w:r w:rsidRPr="000B3DB8">
                    <w:rPr>
                      <w:rFonts w:ascii="Arial" w:hAnsi="Arial" w:cs="Arial"/>
                      <w:b/>
                      <w:color w:val="auto"/>
                      <w:sz w:val="24"/>
                      <w:szCs w:val="24"/>
                    </w:rPr>
                    <w:t>Maximum Exit Fee</w:t>
                  </w:r>
                </w:p>
              </w:tc>
            </w:tr>
            <w:tr w:rsidR="001F188F" w14:paraId="69F01D55" w14:textId="77777777" w:rsidTr="00BC1794">
              <w:tc>
                <w:tcPr>
                  <w:tcW w:w="1131" w:type="dxa"/>
                </w:tcPr>
                <w:p w14:paraId="7B456B9E" w14:textId="77777777" w:rsidR="001F188F" w:rsidRDefault="001F188F" w:rsidP="001F188F">
                  <w:pPr>
                    <w:spacing w:before="120" w:after="120"/>
                    <w:jc w:val="center"/>
                    <w:rPr>
                      <w:rFonts w:ascii="Arial" w:hAnsi="Arial" w:cs="Arial"/>
                      <w:color w:val="auto"/>
                      <w:sz w:val="24"/>
                      <w:szCs w:val="24"/>
                    </w:rPr>
                  </w:pPr>
                  <w:r>
                    <w:rPr>
                      <w:rFonts w:ascii="Arial" w:hAnsi="Arial" w:cs="Arial"/>
                      <w:color w:val="auto"/>
                      <w:sz w:val="24"/>
                      <w:szCs w:val="24"/>
                    </w:rPr>
                    <w:t>1</w:t>
                  </w:r>
                </w:p>
              </w:tc>
              <w:tc>
                <w:tcPr>
                  <w:tcW w:w="4678" w:type="dxa"/>
                </w:tcPr>
                <w:p w14:paraId="313E7586"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7% of your ingoing contribution, calculated on a daily basis</w:t>
                  </w:r>
                </w:p>
              </w:tc>
              <w:tc>
                <w:tcPr>
                  <w:tcW w:w="4590" w:type="dxa"/>
                </w:tcPr>
                <w:p w14:paraId="442F6986"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35% of your ingoing contribution</w:t>
                  </w:r>
                </w:p>
              </w:tc>
            </w:tr>
            <w:tr w:rsidR="001F188F" w14:paraId="449CF69E" w14:textId="77777777" w:rsidTr="00BC1794">
              <w:tc>
                <w:tcPr>
                  <w:tcW w:w="1131" w:type="dxa"/>
                </w:tcPr>
                <w:p w14:paraId="3BA2360C" w14:textId="77777777" w:rsidR="001F188F" w:rsidRDefault="001F188F" w:rsidP="001F188F">
                  <w:pPr>
                    <w:spacing w:before="120" w:after="120"/>
                    <w:jc w:val="center"/>
                    <w:rPr>
                      <w:rFonts w:ascii="Arial" w:hAnsi="Arial" w:cs="Arial"/>
                      <w:color w:val="auto"/>
                      <w:sz w:val="24"/>
                      <w:szCs w:val="24"/>
                    </w:rPr>
                  </w:pPr>
                  <w:r>
                    <w:rPr>
                      <w:rFonts w:ascii="Arial" w:hAnsi="Arial" w:cs="Arial"/>
                      <w:color w:val="auto"/>
                      <w:sz w:val="24"/>
                      <w:szCs w:val="24"/>
                    </w:rPr>
                    <w:t>2</w:t>
                  </w:r>
                </w:p>
              </w:tc>
              <w:tc>
                <w:tcPr>
                  <w:tcW w:w="4678" w:type="dxa"/>
                </w:tcPr>
                <w:p w14:paraId="590040FA"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9% of the standard ingoing contribution, calculated on a daily basis</w:t>
                  </w:r>
                </w:p>
              </w:tc>
              <w:tc>
                <w:tcPr>
                  <w:tcW w:w="4590" w:type="dxa"/>
                </w:tcPr>
                <w:p w14:paraId="79C98FC2"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45% of the standard ingoing contribution</w:t>
                  </w:r>
                </w:p>
              </w:tc>
            </w:tr>
            <w:tr w:rsidR="001F188F" w14:paraId="00DE7AFE" w14:textId="77777777" w:rsidTr="00BC1794">
              <w:tc>
                <w:tcPr>
                  <w:tcW w:w="1131" w:type="dxa"/>
                </w:tcPr>
                <w:p w14:paraId="54ADF007" w14:textId="77777777" w:rsidR="001F188F" w:rsidRDefault="001F188F" w:rsidP="001F188F">
                  <w:pPr>
                    <w:spacing w:before="120" w:after="120"/>
                    <w:jc w:val="center"/>
                    <w:rPr>
                      <w:rFonts w:ascii="Arial" w:hAnsi="Arial" w:cs="Arial"/>
                      <w:color w:val="auto"/>
                      <w:sz w:val="24"/>
                      <w:szCs w:val="24"/>
                    </w:rPr>
                  </w:pPr>
                  <w:r>
                    <w:rPr>
                      <w:rFonts w:ascii="Arial" w:hAnsi="Arial" w:cs="Arial"/>
                      <w:color w:val="auto"/>
                      <w:sz w:val="24"/>
                      <w:szCs w:val="24"/>
                    </w:rPr>
                    <w:t>3</w:t>
                  </w:r>
                </w:p>
              </w:tc>
              <w:tc>
                <w:tcPr>
                  <w:tcW w:w="4678" w:type="dxa"/>
                </w:tcPr>
                <w:p w14:paraId="2FDE1436"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3% of the standard ingoing contribution, calculated on a daily basis</w:t>
                  </w:r>
                </w:p>
              </w:tc>
              <w:tc>
                <w:tcPr>
                  <w:tcW w:w="4590" w:type="dxa"/>
                </w:tcPr>
                <w:p w14:paraId="75BA2305"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15% of the standard ingoing contribution</w:t>
                  </w:r>
                </w:p>
              </w:tc>
            </w:tr>
            <w:tr w:rsidR="001F188F" w14:paraId="13FDBF80" w14:textId="77777777" w:rsidTr="00BC1794">
              <w:tc>
                <w:tcPr>
                  <w:tcW w:w="1131" w:type="dxa"/>
                </w:tcPr>
                <w:p w14:paraId="722125A2" w14:textId="77777777" w:rsidR="001F188F" w:rsidRDefault="001F188F" w:rsidP="001F188F">
                  <w:pPr>
                    <w:spacing w:before="120" w:after="120"/>
                    <w:jc w:val="center"/>
                    <w:rPr>
                      <w:rFonts w:ascii="Arial" w:hAnsi="Arial" w:cs="Arial"/>
                      <w:color w:val="auto"/>
                      <w:sz w:val="24"/>
                      <w:szCs w:val="24"/>
                    </w:rPr>
                  </w:pPr>
                  <w:r>
                    <w:rPr>
                      <w:rFonts w:ascii="Arial" w:hAnsi="Arial" w:cs="Arial"/>
                      <w:color w:val="auto"/>
                      <w:sz w:val="24"/>
                      <w:szCs w:val="24"/>
                    </w:rPr>
                    <w:t>4</w:t>
                  </w:r>
                </w:p>
              </w:tc>
              <w:tc>
                <w:tcPr>
                  <w:tcW w:w="4678" w:type="dxa"/>
                </w:tcPr>
                <w:p w14:paraId="7CAD9D01"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100% of your ingoing contribution</w:t>
                  </w:r>
                </w:p>
              </w:tc>
              <w:tc>
                <w:tcPr>
                  <w:tcW w:w="4590" w:type="dxa"/>
                </w:tcPr>
                <w:p w14:paraId="2B6D1CFC"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100% of your ingoing contribution</w:t>
                  </w:r>
                </w:p>
              </w:tc>
            </w:tr>
          </w:tbl>
          <w:p w14:paraId="27E1BF06" w14:textId="6FF29722" w:rsidR="001F188F" w:rsidRDefault="001F188F" w:rsidP="001F188F">
            <w:pPr>
              <w:spacing w:before="240"/>
              <w:rPr>
                <w:rFonts w:ascii="Arial" w:hAnsi="Arial" w:cs="Arial"/>
                <w:color w:val="auto"/>
                <w:sz w:val="24"/>
                <w:szCs w:val="24"/>
              </w:rPr>
            </w:pPr>
          </w:p>
        </w:tc>
      </w:tr>
      <w:tr w:rsidR="00B10EF5" w:rsidRPr="004A3D32" w14:paraId="61B5B671" w14:textId="77777777" w:rsidTr="00EA2219">
        <w:trPr>
          <w:jc w:val="center"/>
        </w:trPr>
        <w:tc>
          <w:tcPr>
            <w:tcW w:w="2831" w:type="dxa"/>
            <w:gridSpan w:val="2"/>
          </w:tcPr>
          <w:p w14:paraId="0A3E3F5C" w14:textId="44FEA72D"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11.2 What other exit costs do residents need to pay or contribute to?</w:t>
            </w:r>
          </w:p>
        </w:tc>
        <w:tc>
          <w:tcPr>
            <w:tcW w:w="7801" w:type="dxa"/>
            <w:gridSpan w:val="5"/>
          </w:tcPr>
          <w:p w14:paraId="786048BA" w14:textId="04413732" w:rsidR="00B10EF5" w:rsidRPr="00EC2085" w:rsidRDefault="00000000" w:rsidP="00B10EF5">
            <w:pPr>
              <w:spacing w:before="120"/>
              <w:rPr>
                <w:rFonts w:ascii="Arial" w:hAnsi="Arial" w:cs="Arial"/>
                <w:color w:val="auto"/>
                <w:sz w:val="24"/>
                <w:szCs w:val="24"/>
              </w:rPr>
            </w:pPr>
            <w:sdt>
              <w:sdtPr>
                <w:rPr>
                  <w:rFonts w:ascii="Arial" w:hAnsi="Arial" w:cs="Arial"/>
                  <w:sz w:val="32"/>
                  <w:szCs w:val="32"/>
                </w:rPr>
                <w:id w:val="1846204970"/>
                <w14:checkbox>
                  <w14:checked w14:val="0"/>
                  <w14:checkedState w14:val="2612" w14:font="MS Gothic"/>
                  <w14:uncheckedState w14:val="2610" w14:font="MS Gothic"/>
                </w14:checkbox>
              </w:sdt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Sale costs for the unit </w:t>
            </w:r>
          </w:p>
          <w:p w14:paraId="20D3108B" w14:textId="7913B900" w:rsidR="00B10EF5" w:rsidRPr="00EC2085" w:rsidRDefault="00000000" w:rsidP="00B10EF5">
            <w:pPr>
              <w:spacing w:before="120"/>
              <w:rPr>
                <w:rFonts w:ascii="Arial" w:hAnsi="Arial" w:cs="Arial"/>
                <w:color w:val="auto"/>
                <w:sz w:val="24"/>
                <w:szCs w:val="24"/>
              </w:rPr>
            </w:pPr>
            <w:sdt>
              <w:sdtPr>
                <w:rPr>
                  <w:rFonts w:ascii="Arial" w:hAnsi="Arial" w:cs="Arial"/>
                  <w:sz w:val="32"/>
                  <w:szCs w:val="32"/>
                </w:rPr>
                <w:id w:val="-422030922"/>
                <w14:checkbox>
                  <w14:checked w14:val="1"/>
                  <w14:checkedState w14:val="2612" w14:font="MS Gothic"/>
                  <w14:uncheckedState w14:val="2610" w14:font="MS Gothic"/>
                </w14:checkbox>
              </w:sdt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Legal costs </w:t>
            </w:r>
          </w:p>
          <w:p w14:paraId="5C2E5978" w14:textId="64F6F79C" w:rsidR="00B10EF5" w:rsidRPr="00EC2085" w:rsidRDefault="00000000" w:rsidP="00B10EF5">
            <w:pPr>
              <w:spacing w:before="120"/>
              <w:rPr>
                <w:rFonts w:ascii="Arial" w:hAnsi="Arial" w:cs="Arial"/>
              </w:rPr>
            </w:pPr>
            <w:sdt>
              <w:sdtPr>
                <w:rPr>
                  <w:rFonts w:ascii="Arial" w:hAnsi="Arial" w:cs="Arial"/>
                  <w:sz w:val="32"/>
                  <w:szCs w:val="32"/>
                </w:rPr>
                <w:id w:val="413592667"/>
                <w14:checkbox>
                  <w14:checked w14:val="1"/>
                  <w14:checkedState w14:val="2612" w14:font="MS Gothic"/>
                  <w14:uncheckedState w14:val="2610" w14:font="MS Gothic"/>
                </w14:checkbox>
              </w:sdt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Other costs</w:t>
            </w:r>
            <w:r w:rsidR="002631D4">
              <w:rPr>
                <w:rFonts w:ascii="Arial" w:hAnsi="Arial" w:cs="Arial"/>
                <w:color w:val="auto"/>
                <w:sz w:val="24"/>
                <w:szCs w:val="24"/>
              </w:rPr>
              <w:t>: Administration fee currently set at $600.00</w:t>
            </w:r>
          </w:p>
          <w:p w14:paraId="111159FB" w14:textId="77777777" w:rsidR="00B10EF5" w:rsidRDefault="00B10EF5" w:rsidP="00B10EF5">
            <w:pPr>
              <w:rPr>
                <w:rFonts w:ascii="Arial" w:hAnsi="Arial" w:cs="Arial"/>
              </w:rPr>
            </w:pPr>
          </w:p>
        </w:tc>
      </w:tr>
      <w:tr w:rsidR="00B10EF5" w:rsidRPr="004A3D32" w14:paraId="1386F982" w14:textId="77777777" w:rsidTr="00EA2219">
        <w:trPr>
          <w:jc w:val="center"/>
        </w:trPr>
        <w:tc>
          <w:tcPr>
            <w:tcW w:w="10632" w:type="dxa"/>
            <w:gridSpan w:val="7"/>
            <w:shd w:val="clear" w:color="auto" w:fill="000000" w:themeFill="text1"/>
          </w:tcPr>
          <w:p w14:paraId="29A3FF54" w14:textId="2FD49312" w:rsidR="00B10EF5" w:rsidRPr="00CC3003" w:rsidRDefault="00B10EF5" w:rsidP="00B10EF5">
            <w:pPr>
              <w:spacing w:before="120" w:after="120"/>
              <w:rPr>
                <w:rFonts w:ascii="Arial" w:hAnsi="Arial" w:cs="Arial"/>
                <w:b/>
                <w:color w:val="FFFFFF" w:themeColor="background1"/>
                <w:sz w:val="24"/>
                <w:szCs w:val="24"/>
              </w:rPr>
            </w:pPr>
            <w:r w:rsidRPr="00EC2085">
              <w:rPr>
                <w:rFonts w:ascii="Arial" w:hAnsi="Arial" w:cs="Arial"/>
                <w:b/>
                <w:color w:val="FFFFFF" w:themeColor="background1"/>
                <w:sz w:val="24"/>
                <w:szCs w:val="24"/>
              </w:rPr>
              <w:t>Part 12 – Reinstatement and renovation of the unit</w:t>
            </w:r>
          </w:p>
        </w:tc>
      </w:tr>
      <w:tr w:rsidR="00B10EF5" w:rsidRPr="004A3D32" w14:paraId="16F7833A" w14:textId="77777777" w:rsidTr="00EA2219">
        <w:trPr>
          <w:jc w:val="center"/>
        </w:trPr>
        <w:tc>
          <w:tcPr>
            <w:tcW w:w="2831" w:type="dxa"/>
            <w:gridSpan w:val="2"/>
          </w:tcPr>
          <w:p w14:paraId="24511C9B" w14:textId="2D47A46E"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12.1 Is the resident responsible for reinstatement of the unit when they leave the unit?</w:t>
            </w:r>
          </w:p>
        </w:tc>
        <w:tc>
          <w:tcPr>
            <w:tcW w:w="7801" w:type="dxa"/>
            <w:gridSpan w:val="5"/>
          </w:tcPr>
          <w:p w14:paraId="307BCDB4" w14:textId="730241B8" w:rsidR="00B10EF5" w:rsidRPr="00EC2085" w:rsidRDefault="00000000" w:rsidP="00B10EF5">
            <w:pPr>
              <w:spacing w:before="120"/>
              <w:rPr>
                <w:rFonts w:ascii="Arial" w:hAnsi="Arial" w:cs="Arial"/>
                <w:sz w:val="24"/>
                <w:szCs w:val="24"/>
              </w:rPr>
            </w:pPr>
            <w:sdt>
              <w:sdtPr>
                <w:rPr>
                  <w:rFonts w:ascii="Arial" w:hAnsi="Arial" w:cs="Arial"/>
                  <w:sz w:val="32"/>
                  <w:szCs w:val="32"/>
                </w:rPr>
                <w:id w:val="-947856087"/>
                <w14:checkbox>
                  <w14:checked w14:val="1"/>
                  <w14:checkedState w14:val="2612" w14:font="MS Gothic"/>
                  <w14:uncheckedState w14:val="2610" w14:font="MS Gothic"/>
                </w14:checkbox>
              </w:sdtPr>
              <w:sdtContent>
                <w:r w:rsidR="002631D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2050945174"/>
                <w14:checkbox>
                  <w14:checked w14:val="0"/>
                  <w14:checkedState w14:val="2612" w14:font="MS Gothic"/>
                  <w14:uncheckedState w14:val="2610" w14:font="MS Gothic"/>
                </w14:checkbox>
              </w:sdt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188F3FA5" w14:textId="77777777" w:rsidR="00B10EF5" w:rsidRPr="00EC2085" w:rsidRDefault="00B10EF5" w:rsidP="00B10EF5">
            <w:pPr>
              <w:rPr>
                <w:rFonts w:ascii="Arial" w:hAnsi="Arial" w:cs="Arial"/>
                <w:i/>
                <w:color w:val="auto"/>
                <w:sz w:val="24"/>
                <w:szCs w:val="24"/>
              </w:rPr>
            </w:pPr>
          </w:p>
          <w:p w14:paraId="4A895AD5"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Reinstatement work means replacements or repairs that are reasonably necessary to return the unit to the same condition it was in when the resident started occupation, apart from:</w:t>
            </w:r>
          </w:p>
          <w:p w14:paraId="126E7892" w14:textId="77777777" w:rsidR="00B10EF5" w:rsidRPr="00EC2085" w:rsidRDefault="00B10EF5" w:rsidP="00B10EF5">
            <w:pPr>
              <w:pStyle w:val="ListParagraph"/>
              <w:numPr>
                <w:ilvl w:val="0"/>
                <w:numId w:val="25"/>
              </w:numPr>
              <w:rPr>
                <w:rFonts w:ascii="Arial" w:hAnsi="Arial" w:cs="Arial"/>
                <w:i/>
                <w:color w:val="auto"/>
                <w:sz w:val="24"/>
                <w:szCs w:val="24"/>
              </w:rPr>
            </w:pPr>
            <w:r w:rsidRPr="00EC2085">
              <w:rPr>
                <w:rFonts w:ascii="Arial" w:hAnsi="Arial" w:cs="Arial"/>
                <w:i/>
                <w:color w:val="auto"/>
                <w:sz w:val="24"/>
                <w:szCs w:val="24"/>
              </w:rPr>
              <w:t xml:space="preserve">fair wear and tear; and </w:t>
            </w:r>
          </w:p>
          <w:p w14:paraId="33142EB0" w14:textId="77777777" w:rsidR="00B10EF5" w:rsidRDefault="00B10EF5" w:rsidP="00B10EF5">
            <w:pPr>
              <w:pStyle w:val="ListParagraph"/>
              <w:numPr>
                <w:ilvl w:val="0"/>
                <w:numId w:val="25"/>
              </w:numPr>
              <w:rPr>
                <w:rFonts w:ascii="Arial" w:hAnsi="Arial" w:cs="Arial"/>
                <w:i/>
                <w:color w:val="auto"/>
                <w:sz w:val="24"/>
                <w:szCs w:val="24"/>
              </w:rPr>
            </w:pPr>
            <w:r w:rsidRPr="00EC2085">
              <w:rPr>
                <w:rFonts w:ascii="Arial" w:hAnsi="Arial" w:cs="Arial"/>
                <w:i/>
                <w:color w:val="auto"/>
                <w:sz w:val="24"/>
                <w:szCs w:val="24"/>
              </w:rPr>
              <w:t xml:space="preserve">renovations and other changes to the </w:t>
            </w:r>
            <w:r>
              <w:rPr>
                <w:rFonts w:ascii="Arial" w:hAnsi="Arial" w:cs="Arial"/>
                <w:i/>
                <w:color w:val="auto"/>
                <w:sz w:val="24"/>
                <w:szCs w:val="24"/>
              </w:rPr>
              <w:t xml:space="preserve">condition of the </w:t>
            </w:r>
            <w:r w:rsidRPr="00EC2085">
              <w:rPr>
                <w:rFonts w:ascii="Arial" w:hAnsi="Arial" w:cs="Arial"/>
                <w:i/>
                <w:color w:val="auto"/>
                <w:sz w:val="24"/>
                <w:szCs w:val="24"/>
              </w:rPr>
              <w:t>unit carried out with agreement of the resident and operator.</w:t>
            </w:r>
          </w:p>
          <w:p w14:paraId="284FF1E0" w14:textId="77777777" w:rsidR="00B10EF5" w:rsidRPr="00EC2085" w:rsidRDefault="00B10EF5" w:rsidP="00B10EF5">
            <w:pPr>
              <w:pStyle w:val="ListParagraph"/>
              <w:ind w:left="360"/>
              <w:rPr>
                <w:rFonts w:ascii="Arial" w:hAnsi="Arial" w:cs="Arial"/>
                <w:i/>
                <w:color w:val="auto"/>
                <w:sz w:val="24"/>
                <w:szCs w:val="24"/>
              </w:rPr>
            </w:pPr>
          </w:p>
          <w:p w14:paraId="1DFEF359"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 xml:space="preserve">Fair wear and tear includes a reasonable amount of wear and tear associated with the use of items commonly used in a retirement village. However, a resident is responsible for the cost of replacing a capital item of the retirement village if the resident deliberately damages the item or causes accelerated wear. </w:t>
            </w:r>
          </w:p>
          <w:p w14:paraId="58CA500F" w14:textId="77777777" w:rsidR="00B10EF5" w:rsidRPr="00EC2085" w:rsidRDefault="00B10EF5" w:rsidP="00B10EF5">
            <w:pPr>
              <w:rPr>
                <w:rFonts w:ascii="Arial" w:hAnsi="Arial" w:cs="Arial"/>
                <w:i/>
                <w:color w:val="auto"/>
                <w:sz w:val="24"/>
                <w:szCs w:val="24"/>
              </w:rPr>
            </w:pPr>
          </w:p>
          <w:p w14:paraId="7A7E4042" w14:textId="3159B1AD" w:rsidR="00B10EF5" w:rsidRPr="00F232C8" w:rsidRDefault="00B10EF5" w:rsidP="00B10EF5">
            <w:pPr>
              <w:rPr>
                <w:rFonts w:ascii="Arial" w:hAnsi="Arial" w:cs="Arial"/>
                <w:color w:val="auto"/>
                <w:sz w:val="24"/>
                <w:szCs w:val="24"/>
              </w:rPr>
            </w:pPr>
            <w:r w:rsidRPr="00EC2085">
              <w:rPr>
                <w:rFonts w:ascii="Arial" w:hAnsi="Arial" w:cs="Arial"/>
                <w:color w:val="auto"/>
                <w:sz w:val="24"/>
                <w:szCs w:val="24"/>
              </w:rPr>
              <w:t xml:space="preserve">Entry and exit inspections and reports are undertaken by the operator and resident to assess the condition of the unit. </w:t>
            </w:r>
          </w:p>
          <w:p w14:paraId="56C321E0" w14:textId="5874199D" w:rsidR="00B10EF5" w:rsidRDefault="00B10EF5" w:rsidP="00B10EF5">
            <w:pPr>
              <w:rPr>
                <w:rFonts w:ascii="Arial" w:hAnsi="Arial" w:cs="Arial"/>
              </w:rPr>
            </w:pPr>
          </w:p>
        </w:tc>
      </w:tr>
      <w:tr w:rsidR="00B10EF5" w:rsidRPr="004A3D32" w14:paraId="0E02A003" w14:textId="77777777" w:rsidTr="00EA2219">
        <w:trPr>
          <w:jc w:val="center"/>
        </w:trPr>
        <w:tc>
          <w:tcPr>
            <w:tcW w:w="2831" w:type="dxa"/>
            <w:gridSpan w:val="2"/>
          </w:tcPr>
          <w:p w14:paraId="3995F8D4" w14:textId="7107AF7E"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12.2 Is the resident responsible for renovation of the unit when they leave the unit?</w:t>
            </w:r>
          </w:p>
        </w:tc>
        <w:tc>
          <w:tcPr>
            <w:tcW w:w="7801" w:type="dxa"/>
            <w:gridSpan w:val="5"/>
          </w:tcPr>
          <w:p w14:paraId="37F48E90" w14:textId="1D73F9D0" w:rsidR="00B10EF5" w:rsidRPr="00EC2085" w:rsidRDefault="00000000" w:rsidP="00B10EF5">
            <w:pPr>
              <w:spacing w:before="120"/>
              <w:rPr>
                <w:rFonts w:ascii="Arial" w:hAnsi="Arial" w:cs="Arial"/>
                <w:color w:val="auto"/>
                <w:sz w:val="24"/>
                <w:szCs w:val="24"/>
              </w:rPr>
            </w:pPr>
            <w:sdt>
              <w:sdtPr>
                <w:rPr>
                  <w:rFonts w:ascii="Arial" w:hAnsi="Arial" w:cs="Arial"/>
                  <w:sz w:val="32"/>
                  <w:szCs w:val="32"/>
                </w:rPr>
                <w:id w:val="-462889437"/>
                <w14:checkbox>
                  <w14:checked w14:val="1"/>
                  <w14:checkedState w14:val="2612" w14:font="MS Gothic"/>
                  <w14:uncheckedState w14:val="2610" w14:font="MS Gothic"/>
                </w14:checkbox>
              </w:sdt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No</w:t>
            </w:r>
          </w:p>
          <w:p w14:paraId="3C0DF35E" w14:textId="53095B5C" w:rsidR="00B10EF5" w:rsidRDefault="00B10EF5" w:rsidP="00B10EF5">
            <w:pPr>
              <w:spacing w:before="120"/>
              <w:rPr>
                <w:rFonts w:ascii="Arial" w:hAnsi="Arial" w:cs="Arial"/>
                <w:i/>
                <w:color w:val="auto"/>
                <w:sz w:val="24"/>
                <w:szCs w:val="24"/>
              </w:rPr>
            </w:pPr>
            <w:r w:rsidRPr="00EC2085">
              <w:rPr>
                <w:rFonts w:ascii="Arial" w:hAnsi="Arial" w:cs="Arial"/>
                <w:i/>
                <w:color w:val="auto"/>
                <w:sz w:val="24"/>
                <w:szCs w:val="24"/>
              </w:rPr>
              <w:t>Renovation means replacement</w:t>
            </w:r>
            <w:r>
              <w:rPr>
                <w:rFonts w:ascii="Arial" w:hAnsi="Arial" w:cs="Arial"/>
                <w:i/>
                <w:color w:val="auto"/>
                <w:sz w:val="24"/>
                <w:szCs w:val="24"/>
              </w:rPr>
              <w:t>s</w:t>
            </w:r>
            <w:r w:rsidRPr="00EC2085">
              <w:rPr>
                <w:rFonts w:ascii="Arial" w:hAnsi="Arial" w:cs="Arial"/>
                <w:i/>
                <w:color w:val="auto"/>
                <w:sz w:val="24"/>
                <w:szCs w:val="24"/>
              </w:rPr>
              <w:t xml:space="preserve"> </w:t>
            </w:r>
            <w:r>
              <w:rPr>
                <w:rFonts w:ascii="Arial" w:hAnsi="Arial" w:cs="Arial"/>
                <w:i/>
                <w:color w:val="auto"/>
                <w:sz w:val="24"/>
                <w:szCs w:val="24"/>
              </w:rPr>
              <w:t>or</w:t>
            </w:r>
            <w:r w:rsidRPr="00EC2085">
              <w:rPr>
                <w:rFonts w:ascii="Arial" w:hAnsi="Arial" w:cs="Arial"/>
                <w:i/>
                <w:color w:val="auto"/>
                <w:sz w:val="24"/>
                <w:szCs w:val="24"/>
              </w:rPr>
              <w:t xml:space="preserve"> repairs other than reinstatement work.</w:t>
            </w:r>
          </w:p>
          <w:p w14:paraId="2902CD29" w14:textId="77777777" w:rsidR="00B10EF5" w:rsidRPr="00EC2085" w:rsidRDefault="00B10EF5" w:rsidP="00B10EF5">
            <w:pPr>
              <w:spacing w:before="120"/>
              <w:rPr>
                <w:rFonts w:ascii="Arial" w:hAnsi="Arial" w:cs="Arial"/>
                <w:i/>
                <w:color w:val="auto"/>
                <w:sz w:val="24"/>
                <w:szCs w:val="24"/>
              </w:rPr>
            </w:pPr>
          </w:p>
          <w:p w14:paraId="4977A505" w14:textId="7E3E3ACE" w:rsidR="00B10EF5" w:rsidRDefault="00B10EF5" w:rsidP="00B10EF5">
            <w:pPr>
              <w:spacing w:after="120"/>
              <w:rPr>
                <w:rFonts w:ascii="Arial" w:hAnsi="Arial" w:cs="Arial"/>
              </w:rPr>
            </w:pPr>
            <w:r w:rsidRPr="00EC2085">
              <w:rPr>
                <w:rFonts w:ascii="Arial" w:hAnsi="Arial" w:cs="Arial"/>
                <w:color w:val="auto"/>
                <w:sz w:val="24"/>
                <w:szCs w:val="24"/>
              </w:rPr>
              <w:t xml:space="preserve">By law, the operator is responsible for the cost of any renovation work on a former resident’s unit, unless the residence contract provides for the resident to share in the capital gain on the sale of the resident’s interest in the unit. Renovation costs are shared between the former </w:t>
            </w:r>
            <w:r w:rsidRPr="00EC2085">
              <w:rPr>
                <w:rFonts w:ascii="Arial" w:hAnsi="Arial" w:cs="Arial"/>
                <w:color w:val="auto"/>
                <w:sz w:val="24"/>
                <w:szCs w:val="24"/>
              </w:rPr>
              <w:lastRenderedPageBreak/>
              <w:t xml:space="preserve">resident and operator in the same proportion </w:t>
            </w:r>
            <w:r>
              <w:rPr>
                <w:rFonts w:ascii="Arial" w:hAnsi="Arial" w:cs="Arial"/>
                <w:color w:val="auto"/>
                <w:sz w:val="24"/>
                <w:szCs w:val="24"/>
              </w:rPr>
              <w:t xml:space="preserve">as any </w:t>
            </w:r>
            <w:r w:rsidRPr="00EC2085">
              <w:rPr>
                <w:rFonts w:ascii="Arial" w:hAnsi="Arial" w:cs="Arial"/>
                <w:color w:val="auto"/>
                <w:sz w:val="24"/>
                <w:szCs w:val="24"/>
              </w:rPr>
              <w:t xml:space="preserve">capital gain is </w:t>
            </w:r>
            <w:r>
              <w:rPr>
                <w:rFonts w:ascii="Arial" w:hAnsi="Arial" w:cs="Arial"/>
                <w:color w:val="auto"/>
                <w:sz w:val="24"/>
                <w:szCs w:val="24"/>
              </w:rPr>
              <w:t xml:space="preserve">to be </w:t>
            </w:r>
            <w:r w:rsidRPr="00EC2085">
              <w:rPr>
                <w:rFonts w:ascii="Arial" w:hAnsi="Arial" w:cs="Arial"/>
                <w:color w:val="auto"/>
                <w:sz w:val="24"/>
                <w:szCs w:val="24"/>
              </w:rPr>
              <w:t>shared</w:t>
            </w:r>
            <w:r>
              <w:rPr>
                <w:rFonts w:ascii="Arial" w:hAnsi="Arial" w:cs="Arial"/>
                <w:color w:val="auto"/>
                <w:sz w:val="24"/>
                <w:szCs w:val="24"/>
              </w:rPr>
              <w:t xml:space="preserve"> under the residence contract.</w:t>
            </w:r>
          </w:p>
        </w:tc>
      </w:tr>
      <w:tr w:rsidR="00B10EF5" w:rsidRPr="004A3D32" w14:paraId="2CC4E651" w14:textId="77777777" w:rsidTr="00EA2219">
        <w:trPr>
          <w:jc w:val="center"/>
        </w:trPr>
        <w:tc>
          <w:tcPr>
            <w:tcW w:w="10632" w:type="dxa"/>
            <w:gridSpan w:val="7"/>
            <w:shd w:val="clear" w:color="auto" w:fill="000000" w:themeFill="text1"/>
          </w:tcPr>
          <w:p w14:paraId="26447EE5" w14:textId="6F5BA397"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lastRenderedPageBreak/>
              <w:t>Part 13– Capital gain or losses</w:t>
            </w:r>
          </w:p>
        </w:tc>
      </w:tr>
      <w:tr w:rsidR="00B10EF5" w:rsidRPr="004A3D32" w14:paraId="5B0199CA" w14:textId="77777777" w:rsidTr="00EA2219">
        <w:trPr>
          <w:jc w:val="center"/>
        </w:trPr>
        <w:tc>
          <w:tcPr>
            <w:tcW w:w="2831" w:type="dxa"/>
            <w:gridSpan w:val="2"/>
          </w:tcPr>
          <w:p w14:paraId="444B63C3" w14:textId="20C374CB"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 xml:space="preserve">13.1 When the resident’s interest or right to reside in the unit is sold, does the resident share in the capital </w:t>
            </w:r>
            <w:r w:rsidRPr="001E330B">
              <w:rPr>
                <w:rFonts w:ascii="Arial" w:hAnsi="Arial" w:cs="Arial"/>
                <w:b/>
                <w:i/>
                <w:color w:val="auto"/>
                <w:sz w:val="24"/>
                <w:szCs w:val="24"/>
              </w:rPr>
              <w:t>gain</w:t>
            </w:r>
            <w:r w:rsidRPr="001E330B">
              <w:rPr>
                <w:rFonts w:ascii="Arial" w:hAnsi="Arial" w:cs="Arial"/>
                <w:b/>
                <w:color w:val="auto"/>
                <w:sz w:val="24"/>
                <w:szCs w:val="24"/>
              </w:rPr>
              <w:t xml:space="preserve"> or capital </w:t>
            </w:r>
            <w:r w:rsidRPr="001E330B">
              <w:rPr>
                <w:rFonts w:ascii="Arial" w:hAnsi="Arial" w:cs="Arial"/>
                <w:b/>
                <w:i/>
                <w:color w:val="auto"/>
                <w:sz w:val="24"/>
                <w:szCs w:val="24"/>
              </w:rPr>
              <w:t>loss</w:t>
            </w:r>
            <w:r w:rsidRPr="001E330B">
              <w:rPr>
                <w:rFonts w:ascii="Arial" w:hAnsi="Arial" w:cs="Arial"/>
                <w:b/>
                <w:color w:val="auto"/>
                <w:sz w:val="24"/>
                <w:szCs w:val="24"/>
              </w:rPr>
              <w:t xml:space="preserve"> on the resale of their unit?</w:t>
            </w:r>
          </w:p>
        </w:tc>
        <w:tc>
          <w:tcPr>
            <w:tcW w:w="7801" w:type="dxa"/>
            <w:gridSpan w:val="5"/>
          </w:tcPr>
          <w:p w14:paraId="78DEDD16" w14:textId="4F0E3867" w:rsidR="00B10EF5" w:rsidRPr="00EC2085" w:rsidRDefault="00000000" w:rsidP="00B10EF5">
            <w:pPr>
              <w:rPr>
                <w:rFonts w:ascii="Arial" w:hAnsi="Arial" w:cs="Arial"/>
                <w:color w:val="auto"/>
                <w:sz w:val="24"/>
                <w:szCs w:val="24"/>
              </w:rPr>
            </w:pPr>
            <w:sdt>
              <w:sdtPr>
                <w:rPr>
                  <w:rFonts w:ascii="Arial" w:hAnsi="Arial" w:cs="Arial"/>
                  <w:sz w:val="32"/>
                  <w:szCs w:val="32"/>
                </w:rPr>
                <w:id w:val="-1921554256"/>
                <w14:checkbox>
                  <w14:checked w14:val="1"/>
                  <w14:checkedState w14:val="2612" w14:font="MS Gothic"/>
                  <w14:uncheckedState w14:val="2610" w14:font="MS Gothic"/>
                </w14:checkbox>
              </w:sdt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No</w:t>
            </w:r>
          </w:p>
          <w:p w14:paraId="1B3F0077" w14:textId="6D91043C" w:rsidR="00B10EF5" w:rsidRDefault="00B10EF5" w:rsidP="00B10EF5">
            <w:pPr>
              <w:rPr>
                <w:rFonts w:ascii="Arial" w:hAnsi="Arial" w:cs="Arial"/>
              </w:rPr>
            </w:pPr>
          </w:p>
        </w:tc>
      </w:tr>
      <w:tr w:rsidR="00B10EF5" w:rsidRPr="00AF2745" w14:paraId="62B43E0B" w14:textId="77777777" w:rsidTr="00EA2219">
        <w:trPr>
          <w:trHeight w:val="265"/>
          <w:jc w:val="center"/>
        </w:trPr>
        <w:tc>
          <w:tcPr>
            <w:tcW w:w="10632" w:type="dxa"/>
            <w:gridSpan w:val="7"/>
            <w:shd w:val="clear" w:color="auto" w:fill="000000" w:themeFill="text1"/>
          </w:tcPr>
          <w:p w14:paraId="07BC6D28" w14:textId="4E600F8F" w:rsidR="00B10EF5" w:rsidRPr="00C12782" w:rsidRDefault="00B10EF5" w:rsidP="00B10EF5">
            <w:pPr>
              <w:spacing w:before="120" w:after="120"/>
              <w:rPr>
                <w:rFonts w:ascii="Arial" w:hAnsi="Arial" w:cs="Arial"/>
                <w:b/>
                <w:color w:val="FFFFFF" w:themeColor="background1"/>
                <w:sz w:val="24"/>
                <w:szCs w:val="24"/>
              </w:rPr>
            </w:pPr>
            <w:r w:rsidRPr="00EC2085">
              <w:rPr>
                <w:rFonts w:ascii="Arial" w:hAnsi="Arial" w:cs="Arial"/>
                <w:b/>
                <w:color w:val="auto"/>
                <w:sz w:val="24"/>
                <w:szCs w:val="24"/>
              </w:rPr>
              <w:t>Part 14 – Exit entitlement</w:t>
            </w:r>
            <w:r>
              <w:rPr>
                <w:rFonts w:ascii="Arial" w:hAnsi="Arial" w:cs="Arial"/>
                <w:b/>
                <w:color w:val="auto"/>
                <w:sz w:val="24"/>
                <w:szCs w:val="24"/>
              </w:rPr>
              <w:t xml:space="preserve"> </w:t>
            </w:r>
            <w:r w:rsidRPr="00C12782">
              <w:rPr>
                <w:rFonts w:ascii="Arial" w:hAnsi="Arial" w:cs="Arial"/>
                <w:b/>
                <w:color w:val="FFFFFF" w:themeColor="background1"/>
                <w:sz w:val="24"/>
                <w:szCs w:val="24"/>
              </w:rPr>
              <w:t>or buyback of freehold units</w:t>
            </w:r>
          </w:p>
        </w:tc>
      </w:tr>
      <w:tr w:rsidR="00B10EF5" w:rsidRPr="00AF2745" w14:paraId="57D5D764" w14:textId="77777777" w:rsidTr="00EA2219">
        <w:trPr>
          <w:trHeight w:val="265"/>
          <w:jc w:val="center"/>
        </w:trPr>
        <w:tc>
          <w:tcPr>
            <w:tcW w:w="10632" w:type="dxa"/>
            <w:gridSpan w:val="7"/>
            <w:shd w:val="clear" w:color="auto" w:fill="auto"/>
          </w:tcPr>
          <w:p w14:paraId="4608BA09" w14:textId="77777777" w:rsidR="00B10EF5" w:rsidRPr="00AF2745" w:rsidRDefault="00B10EF5" w:rsidP="00B10EF5">
            <w:pPr>
              <w:spacing w:before="120" w:after="120"/>
              <w:rPr>
                <w:rFonts w:ascii="Arial" w:hAnsi="Arial" w:cs="Arial"/>
                <w:i/>
                <w:color w:val="auto"/>
                <w:sz w:val="24"/>
                <w:szCs w:val="24"/>
              </w:rPr>
            </w:pPr>
            <w:r w:rsidRPr="00EC2085">
              <w:rPr>
                <w:rFonts w:ascii="Arial" w:hAnsi="Arial" w:cs="Arial"/>
                <w:i/>
                <w:color w:val="auto"/>
                <w:sz w:val="24"/>
                <w:szCs w:val="24"/>
              </w:rPr>
              <w:t>An exit entitlement is the amount the operator may be required to pay the former resident under a residence contract after the right to reside is terminated and the former resident has left the unit.</w:t>
            </w:r>
          </w:p>
        </w:tc>
      </w:tr>
      <w:tr w:rsidR="002631D4" w:rsidRPr="00EC2085" w14:paraId="1842E178" w14:textId="77777777" w:rsidTr="002631D4">
        <w:trPr>
          <w:trHeight w:val="77"/>
          <w:jc w:val="center"/>
        </w:trPr>
        <w:tc>
          <w:tcPr>
            <w:tcW w:w="2831" w:type="dxa"/>
            <w:gridSpan w:val="2"/>
            <w:vMerge w:val="restart"/>
            <w:shd w:val="clear" w:color="auto" w:fill="FFFFFF" w:themeFill="background1"/>
          </w:tcPr>
          <w:p w14:paraId="1DAEE759" w14:textId="15B59AEC" w:rsidR="002631D4" w:rsidRPr="001E330B" w:rsidRDefault="002631D4" w:rsidP="00B10EF5">
            <w:pPr>
              <w:spacing w:before="120"/>
              <w:rPr>
                <w:rFonts w:ascii="Arial" w:hAnsi="Arial" w:cs="Arial"/>
                <w:b/>
                <w:color w:val="auto"/>
                <w:sz w:val="24"/>
                <w:szCs w:val="24"/>
              </w:rPr>
            </w:pPr>
            <w:r w:rsidRPr="001E330B">
              <w:rPr>
                <w:rFonts w:ascii="Arial" w:hAnsi="Arial" w:cs="Arial"/>
                <w:b/>
                <w:color w:val="auto"/>
                <w:sz w:val="24"/>
                <w:szCs w:val="24"/>
              </w:rPr>
              <w:t>14.1 How is the exit entitlement which the operator will pay the resident worked out?</w:t>
            </w:r>
          </w:p>
        </w:tc>
        <w:tc>
          <w:tcPr>
            <w:tcW w:w="7801" w:type="dxa"/>
            <w:gridSpan w:val="5"/>
            <w:shd w:val="clear" w:color="auto" w:fill="FFFFFF" w:themeFill="background1"/>
          </w:tcPr>
          <w:p w14:paraId="59EDF0FC" w14:textId="2B5F9BBE" w:rsidR="002631D4" w:rsidRPr="002631D4" w:rsidRDefault="002631D4" w:rsidP="002631D4">
            <w:pPr>
              <w:spacing w:before="120" w:after="120"/>
              <w:rPr>
                <w:rFonts w:ascii="Arial" w:hAnsi="Arial" w:cs="Arial"/>
                <w:b/>
                <w:bCs/>
                <w:sz w:val="24"/>
                <w:szCs w:val="24"/>
              </w:rPr>
            </w:pPr>
            <w:r>
              <w:rPr>
                <w:rFonts w:ascii="Arial" w:hAnsi="Arial" w:cs="Arial"/>
                <w:b/>
                <w:bCs/>
                <w:sz w:val="24"/>
                <w:szCs w:val="24"/>
              </w:rPr>
              <w:t xml:space="preserve">Modules 1, 2 and 3 </w:t>
            </w:r>
          </w:p>
        </w:tc>
      </w:tr>
      <w:tr w:rsidR="002631D4" w:rsidRPr="00EC2085" w14:paraId="098717B4" w14:textId="77777777" w:rsidTr="00EA2219">
        <w:trPr>
          <w:trHeight w:val="1489"/>
          <w:jc w:val="center"/>
        </w:trPr>
        <w:tc>
          <w:tcPr>
            <w:tcW w:w="2831" w:type="dxa"/>
            <w:gridSpan w:val="2"/>
            <w:vMerge/>
            <w:shd w:val="clear" w:color="auto" w:fill="FFFFFF" w:themeFill="background1"/>
          </w:tcPr>
          <w:p w14:paraId="41B4F54A" w14:textId="4361B04F" w:rsidR="002631D4" w:rsidRPr="001E330B" w:rsidRDefault="002631D4" w:rsidP="00B10EF5">
            <w:pPr>
              <w:spacing w:before="120"/>
              <w:rPr>
                <w:rFonts w:ascii="Arial" w:hAnsi="Arial" w:cs="Arial"/>
                <w:b/>
                <w:color w:val="auto"/>
                <w:sz w:val="24"/>
                <w:szCs w:val="24"/>
              </w:rPr>
            </w:pPr>
          </w:p>
        </w:tc>
        <w:tc>
          <w:tcPr>
            <w:tcW w:w="7801" w:type="dxa"/>
            <w:gridSpan w:val="5"/>
            <w:shd w:val="clear" w:color="auto" w:fill="FFFFFF" w:themeFill="background1"/>
          </w:tcPr>
          <w:p w14:paraId="3459D6EC" w14:textId="77777777" w:rsidR="002631D4" w:rsidRPr="003A5D5C" w:rsidRDefault="002631D4" w:rsidP="002631D4">
            <w:pPr>
              <w:spacing w:before="120" w:after="120"/>
              <w:rPr>
                <w:rFonts w:ascii="Arial" w:hAnsi="Arial" w:cs="Arial"/>
                <w:sz w:val="24"/>
                <w:szCs w:val="24"/>
              </w:rPr>
            </w:pPr>
            <w:r w:rsidRPr="003A5D5C">
              <w:rPr>
                <w:rFonts w:ascii="Arial" w:hAnsi="Arial" w:cs="Arial"/>
                <w:sz w:val="24"/>
                <w:szCs w:val="24"/>
              </w:rPr>
              <w:t>The Exit Entitlement is worked out based on your ingoing contribution paid, less:</w:t>
            </w:r>
          </w:p>
          <w:p w14:paraId="7596ECA7" w14:textId="6D50A6C9"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exit fee</w:t>
            </w:r>
            <w:r>
              <w:rPr>
                <w:rFonts w:ascii="Arial" w:hAnsi="Arial" w:cs="Arial"/>
                <w:sz w:val="24"/>
                <w:szCs w:val="24"/>
              </w:rPr>
              <w:t>;</w:t>
            </w:r>
            <w:r w:rsidRPr="003A5D5C">
              <w:rPr>
                <w:rFonts w:ascii="Arial" w:hAnsi="Arial" w:cs="Arial"/>
                <w:sz w:val="24"/>
                <w:szCs w:val="24"/>
              </w:rPr>
              <w:t xml:space="preserve"> </w:t>
            </w:r>
          </w:p>
          <w:p w14:paraId="3A01C977" w14:textId="4A1B4C8E"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administration fee</w:t>
            </w:r>
            <w:r>
              <w:rPr>
                <w:rFonts w:ascii="Arial" w:hAnsi="Arial" w:cs="Arial"/>
                <w:sz w:val="24"/>
                <w:szCs w:val="24"/>
              </w:rPr>
              <w:t>;</w:t>
            </w:r>
          </w:p>
          <w:p w14:paraId="719AAB60" w14:textId="1454ADD8"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any outstanding charges and ongoing charges as described in Part 10</w:t>
            </w:r>
            <w:r>
              <w:rPr>
                <w:rFonts w:ascii="Arial" w:hAnsi="Arial" w:cs="Arial"/>
                <w:sz w:val="24"/>
                <w:szCs w:val="24"/>
              </w:rPr>
              <w:t>;</w:t>
            </w:r>
          </w:p>
          <w:p w14:paraId="55AD7736" w14:textId="0F9DEB2C"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share of reinstatement works</w:t>
            </w:r>
            <w:r>
              <w:rPr>
                <w:rFonts w:ascii="Arial" w:hAnsi="Arial" w:cs="Arial"/>
                <w:sz w:val="24"/>
                <w:szCs w:val="24"/>
              </w:rPr>
              <w:t>;</w:t>
            </w:r>
          </w:p>
          <w:p w14:paraId="7AC33DD6" w14:textId="4862443B"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any other amounts payable under the residence contract</w:t>
            </w:r>
            <w:r>
              <w:rPr>
                <w:rFonts w:ascii="Arial" w:hAnsi="Arial" w:cs="Arial"/>
                <w:sz w:val="24"/>
                <w:szCs w:val="24"/>
              </w:rPr>
              <w:t>; and</w:t>
            </w:r>
          </w:p>
          <w:p w14:paraId="77300D9C" w14:textId="4A713F62" w:rsidR="002631D4" w:rsidRPr="002631D4" w:rsidRDefault="002631D4" w:rsidP="002631D4">
            <w:pPr>
              <w:pStyle w:val="ListParagraph"/>
              <w:numPr>
                <w:ilvl w:val="0"/>
                <w:numId w:val="43"/>
              </w:numPr>
              <w:spacing w:before="120" w:after="120"/>
              <w:rPr>
                <w:rFonts w:ascii="Arial" w:hAnsi="Arial" w:cs="Arial"/>
                <w:sz w:val="24"/>
                <w:szCs w:val="24"/>
              </w:rPr>
            </w:pPr>
            <w:r w:rsidRPr="00F232C8">
              <w:rPr>
                <w:rFonts w:ascii="Arial" w:hAnsi="Arial" w:cs="Arial"/>
                <w:sz w:val="24"/>
                <w:szCs w:val="24"/>
              </w:rPr>
              <w:t>the scheme operator's legal fees.</w:t>
            </w:r>
          </w:p>
        </w:tc>
      </w:tr>
      <w:tr w:rsidR="002631D4" w:rsidRPr="00EC2085" w14:paraId="45ABC3EB" w14:textId="77777777" w:rsidTr="002631D4">
        <w:trPr>
          <w:trHeight w:val="209"/>
          <w:jc w:val="center"/>
        </w:trPr>
        <w:tc>
          <w:tcPr>
            <w:tcW w:w="2831" w:type="dxa"/>
            <w:gridSpan w:val="2"/>
            <w:vMerge/>
            <w:shd w:val="clear" w:color="auto" w:fill="FFFFFF" w:themeFill="background1"/>
          </w:tcPr>
          <w:p w14:paraId="5AF8DEB8" w14:textId="77777777" w:rsidR="002631D4" w:rsidRPr="001E330B" w:rsidRDefault="002631D4" w:rsidP="00B10EF5">
            <w:pPr>
              <w:spacing w:before="120"/>
              <w:rPr>
                <w:rFonts w:ascii="Arial" w:hAnsi="Arial" w:cs="Arial"/>
                <w:b/>
                <w:color w:val="auto"/>
                <w:sz w:val="24"/>
                <w:szCs w:val="24"/>
              </w:rPr>
            </w:pPr>
          </w:p>
        </w:tc>
        <w:tc>
          <w:tcPr>
            <w:tcW w:w="7801" w:type="dxa"/>
            <w:gridSpan w:val="5"/>
            <w:shd w:val="clear" w:color="auto" w:fill="FFFFFF" w:themeFill="background1"/>
          </w:tcPr>
          <w:p w14:paraId="18851CBA" w14:textId="4E4BDF20" w:rsidR="002631D4" w:rsidRPr="002631D4" w:rsidRDefault="002631D4" w:rsidP="002631D4">
            <w:pPr>
              <w:spacing w:before="120" w:after="120"/>
              <w:rPr>
                <w:rFonts w:ascii="Arial" w:hAnsi="Arial" w:cs="Arial"/>
                <w:b/>
                <w:bCs/>
                <w:sz w:val="24"/>
                <w:szCs w:val="24"/>
              </w:rPr>
            </w:pPr>
            <w:r>
              <w:rPr>
                <w:rFonts w:ascii="Arial" w:hAnsi="Arial" w:cs="Arial"/>
                <w:b/>
                <w:bCs/>
                <w:sz w:val="24"/>
                <w:szCs w:val="24"/>
              </w:rPr>
              <w:t>Module 4</w:t>
            </w:r>
          </w:p>
        </w:tc>
      </w:tr>
      <w:tr w:rsidR="002631D4" w:rsidRPr="00EC2085" w14:paraId="45C7A008" w14:textId="77777777" w:rsidTr="00EA2219">
        <w:trPr>
          <w:trHeight w:val="1489"/>
          <w:jc w:val="center"/>
        </w:trPr>
        <w:tc>
          <w:tcPr>
            <w:tcW w:w="2831" w:type="dxa"/>
            <w:gridSpan w:val="2"/>
            <w:vMerge/>
            <w:shd w:val="clear" w:color="auto" w:fill="FFFFFF" w:themeFill="background1"/>
          </w:tcPr>
          <w:p w14:paraId="3D0DB404" w14:textId="77777777" w:rsidR="002631D4" w:rsidRPr="001E330B" w:rsidRDefault="002631D4" w:rsidP="00B10EF5">
            <w:pPr>
              <w:spacing w:before="120"/>
              <w:rPr>
                <w:rFonts w:ascii="Arial" w:hAnsi="Arial" w:cs="Arial"/>
                <w:b/>
                <w:color w:val="auto"/>
                <w:sz w:val="24"/>
                <w:szCs w:val="24"/>
              </w:rPr>
            </w:pPr>
          </w:p>
        </w:tc>
        <w:tc>
          <w:tcPr>
            <w:tcW w:w="7801" w:type="dxa"/>
            <w:gridSpan w:val="5"/>
            <w:shd w:val="clear" w:color="auto" w:fill="FFFFFF" w:themeFill="background1"/>
          </w:tcPr>
          <w:p w14:paraId="16533A76" w14:textId="77777777" w:rsidR="002631D4" w:rsidRPr="003A5D5C" w:rsidRDefault="002631D4" w:rsidP="002631D4">
            <w:pPr>
              <w:spacing w:before="120" w:after="120"/>
              <w:rPr>
                <w:rFonts w:ascii="Arial" w:hAnsi="Arial" w:cs="Arial"/>
                <w:sz w:val="24"/>
                <w:szCs w:val="24"/>
              </w:rPr>
            </w:pPr>
            <w:r w:rsidRPr="003A5D5C">
              <w:rPr>
                <w:rFonts w:ascii="Arial" w:hAnsi="Arial" w:cs="Arial"/>
                <w:sz w:val="24"/>
                <w:szCs w:val="24"/>
              </w:rPr>
              <w:t>The Exit Entitlement is worked out based on your ingoing contribution paid, less:</w:t>
            </w:r>
          </w:p>
          <w:p w14:paraId="11F67565" w14:textId="64123849"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exit fee (fixed at $100,000)</w:t>
            </w:r>
            <w:r>
              <w:rPr>
                <w:rFonts w:ascii="Arial" w:hAnsi="Arial" w:cs="Arial"/>
                <w:sz w:val="24"/>
                <w:szCs w:val="24"/>
              </w:rPr>
              <w:t>;</w:t>
            </w:r>
          </w:p>
          <w:p w14:paraId="370263D5" w14:textId="2A0642E1"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administration fee</w:t>
            </w:r>
            <w:r>
              <w:rPr>
                <w:rFonts w:ascii="Arial" w:hAnsi="Arial" w:cs="Arial"/>
                <w:sz w:val="24"/>
                <w:szCs w:val="24"/>
              </w:rPr>
              <w:t>;</w:t>
            </w:r>
          </w:p>
          <w:p w14:paraId="71BCA86F" w14:textId="6430BCE4"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 xml:space="preserve">any outstanding charges and ongoing charges as described in Part </w:t>
            </w:r>
            <w:proofErr w:type="gramStart"/>
            <w:r w:rsidRPr="003A5D5C">
              <w:rPr>
                <w:rFonts w:ascii="Arial" w:hAnsi="Arial" w:cs="Arial"/>
                <w:sz w:val="24"/>
                <w:szCs w:val="24"/>
              </w:rPr>
              <w:t>10</w:t>
            </w:r>
            <w:r>
              <w:rPr>
                <w:rFonts w:ascii="Arial" w:hAnsi="Arial" w:cs="Arial"/>
                <w:sz w:val="24"/>
                <w:szCs w:val="24"/>
              </w:rPr>
              <w:t>;</w:t>
            </w:r>
            <w:proofErr w:type="gramEnd"/>
            <w:r>
              <w:rPr>
                <w:rFonts w:ascii="Arial" w:hAnsi="Arial" w:cs="Arial"/>
                <w:sz w:val="24"/>
                <w:szCs w:val="24"/>
              </w:rPr>
              <w:t xml:space="preserve"> </w:t>
            </w:r>
          </w:p>
          <w:p w14:paraId="4409B0D1" w14:textId="126446FD" w:rsidR="002631D4"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 xml:space="preserve">share of reinstatement </w:t>
            </w:r>
            <w:proofErr w:type="gramStart"/>
            <w:r w:rsidRPr="003A5D5C">
              <w:rPr>
                <w:rFonts w:ascii="Arial" w:hAnsi="Arial" w:cs="Arial"/>
                <w:sz w:val="24"/>
                <w:szCs w:val="24"/>
              </w:rPr>
              <w:t>works</w:t>
            </w:r>
            <w:r>
              <w:rPr>
                <w:rFonts w:ascii="Arial" w:hAnsi="Arial" w:cs="Arial"/>
                <w:sz w:val="24"/>
                <w:szCs w:val="24"/>
              </w:rPr>
              <w:t>;</w:t>
            </w:r>
            <w:proofErr w:type="gramEnd"/>
            <w:r>
              <w:rPr>
                <w:rFonts w:ascii="Arial" w:hAnsi="Arial" w:cs="Arial"/>
                <w:sz w:val="24"/>
                <w:szCs w:val="24"/>
              </w:rPr>
              <w:t xml:space="preserve"> </w:t>
            </w:r>
          </w:p>
          <w:p w14:paraId="10E2E584" w14:textId="77777777" w:rsidR="00E341AF" w:rsidRDefault="002631D4" w:rsidP="002631D4">
            <w:pPr>
              <w:pStyle w:val="ListParagraph"/>
              <w:numPr>
                <w:ilvl w:val="0"/>
                <w:numId w:val="43"/>
              </w:numPr>
              <w:spacing w:before="120" w:after="120"/>
              <w:rPr>
                <w:rFonts w:ascii="Arial" w:hAnsi="Arial" w:cs="Arial"/>
                <w:sz w:val="24"/>
                <w:szCs w:val="24"/>
              </w:rPr>
            </w:pPr>
            <w:r w:rsidRPr="004A202A">
              <w:rPr>
                <w:rFonts w:ascii="Arial" w:hAnsi="Arial" w:cs="Arial"/>
                <w:sz w:val="24"/>
                <w:szCs w:val="24"/>
              </w:rPr>
              <w:t>any other amounts payable under the residence contract</w:t>
            </w:r>
            <w:r w:rsidR="00E341AF">
              <w:rPr>
                <w:rFonts w:ascii="Arial" w:hAnsi="Arial" w:cs="Arial"/>
                <w:sz w:val="24"/>
                <w:szCs w:val="24"/>
              </w:rPr>
              <w:t>; and</w:t>
            </w:r>
          </w:p>
          <w:p w14:paraId="51BFCA7B" w14:textId="4ACFCD4D" w:rsidR="002631D4" w:rsidRPr="003A5D5C" w:rsidRDefault="00E341AF" w:rsidP="002631D4">
            <w:pPr>
              <w:pStyle w:val="ListParagraph"/>
              <w:numPr>
                <w:ilvl w:val="0"/>
                <w:numId w:val="43"/>
              </w:numPr>
              <w:spacing w:before="120" w:after="120"/>
              <w:rPr>
                <w:rFonts w:ascii="Arial" w:hAnsi="Arial" w:cs="Arial"/>
                <w:sz w:val="24"/>
                <w:szCs w:val="24"/>
              </w:rPr>
            </w:pPr>
            <w:r>
              <w:rPr>
                <w:rFonts w:ascii="Arial" w:hAnsi="Arial" w:cs="Arial"/>
                <w:sz w:val="24"/>
                <w:szCs w:val="24"/>
              </w:rPr>
              <w:t>the scheme operator’s legal fees</w:t>
            </w:r>
          </w:p>
        </w:tc>
      </w:tr>
      <w:tr w:rsidR="00B10EF5" w:rsidRPr="00EC2085" w14:paraId="669DECD5" w14:textId="77777777" w:rsidTr="00EA2219">
        <w:trPr>
          <w:trHeight w:val="1269"/>
          <w:jc w:val="center"/>
        </w:trPr>
        <w:tc>
          <w:tcPr>
            <w:tcW w:w="2831" w:type="dxa"/>
            <w:gridSpan w:val="2"/>
            <w:shd w:val="clear" w:color="auto" w:fill="FFFFFF" w:themeFill="background1"/>
          </w:tcPr>
          <w:p w14:paraId="1EA51BF3" w14:textId="77777777" w:rsidR="00B10EF5" w:rsidRDefault="00B10EF5" w:rsidP="00B10EF5">
            <w:pPr>
              <w:spacing w:before="120"/>
              <w:rPr>
                <w:rFonts w:ascii="Arial" w:hAnsi="Arial" w:cs="Arial"/>
                <w:b/>
                <w:color w:val="auto"/>
                <w:sz w:val="24"/>
                <w:szCs w:val="24"/>
              </w:rPr>
            </w:pPr>
            <w:r w:rsidRPr="00BD5F4B">
              <w:rPr>
                <w:rFonts w:ascii="Arial" w:hAnsi="Arial" w:cs="Arial"/>
                <w:b/>
                <w:color w:val="auto"/>
                <w:sz w:val="24"/>
                <w:szCs w:val="24"/>
              </w:rPr>
              <w:t>14.2 When is the exit entitlement payable?</w:t>
            </w:r>
          </w:p>
          <w:p w14:paraId="3F2DFEA9" w14:textId="77777777" w:rsidR="00B10EF5" w:rsidRDefault="00B10EF5" w:rsidP="00B10EF5">
            <w:pPr>
              <w:rPr>
                <w:rFonts w:ascii="Arial" w:hAnsi="Arial" w:cs="Arial"/>
                <w:b/>
                <w:color w:val="auto"/>
                <w:sz w:val="24"/>
                <w:szCs w:val="24"/>
              </w:rPr>
            </w:pPr>
          </w:p>
          <w:p w14:paraId="3569C947" w14:textId="77777777" w:rsidR="00B10EF5" w:rsidRPr="00BD5F4B" w:rsidRDefault="00B10EF5" w:rsidP="002631D4">
            <w:pPr>
              <w:rPr>
                <w:rFonts w:ascii="Arial" w:hAnsi="Arial" w:cs="Arial"/>
                <w:b/>
                <w:color w:val="auto"/>
                <w:sz w:val="24"/>
                <w:szCs w:val="24"/>
              </w:rPr>
            </w:pPr>
          </w:p>
        </w:tc>
        <w:tc>
          <w:tcPr>
            <w:tcW w:w="7801" w:type="dxa"/>
            <w:gridSpan w:val="5"/>
            <w:shd w:val="clear" w:color="auto" w:fill="FFFFFF" w:themeFill="background1"/>
          </w:tcPr>
          <w:p w14:paraId="365B83D5" w14:textId="3C174BE2" w:rsidR="00B10EF5" w:rsidRPr="00EC2085" w:rsidRDefault="00B10EF5" w:rsidP="00B10EF5">
            <w:pPr>
              <w:rPr>
                <w:rFonts w:ascii="Arial" w:hAnsi="Arial" w:cs="Arial"/>
                <w:sz w:val="24"/>
                <w:szCs w:val="24"/>
              </w:rPr>
            </w:pPr>
            <w:r w:rsidRPr="00EC2085">
              <w:rPr>
                <w:rFonts w:ascii="Arial" w:hAnsi="Arial" w:cs="Arial"/>
                <w:sz w:val="24"/>
                <w:szCs w:val="24"/>
              </w:rPr>
              <w:t>By law, the operator must pay the exit entitlement to a former resident on or before the</w:t>
            </w:r>
            <w:r w:rsidRPr="00EC2085">
              <w:rPr>
                <w:rFonts w:ascii="Arial" w:hAnsi="Arial" w:cs="Arial"/>
                <w:b/>
                <w:sz w:val="24"/>
                <w:szCs w:val="24"/>
              </w:rPr>
              <w:t xml:space="preserve"> earliest</w:t>
            </w:r>
            <w:r w:rsidRPr="00EC2085">
              <w:rPr>
                <w:rFonts w:ascii="Arial" w:hAnsi="Arial" w:cs="Arial"/>
                <w:sz w:val="24"/>
                <w:szCs w:val="24"/>
              </w:rPr>
              <w:t xml:space="preserve"> of the following days:</w:t>
            </w:r>
            <w:r w:rsidR="002631D4">
              <w:rPr>
                <w:rFonts w:ascii="Arial" w:hAnsi="Arial" w:cs="Arial"/>
                <w:sz w:val="24"/>
                <w:szCs w:val="24"/>
              </w:rPr>
              <w:br/>
            </w:r>
          </w:p>
          <w:p w14:paraId="6FDD5074" w14:textId="77777777" w:rsidR="00B10EF5" w:rsidRPr="00EC2085" w:rsidRDefault="00B10EF5" w:rsidP="00B10EF5">
            <w:pPr>
              <w:pStyle w:val="ListParagraph"/>
              <w:numPr>
                <w:ilvl w:val="0"/>
                <w:numId w:val="10"/>
              </w:numPr>
              <w:rPr>
                <w:rFonts w:ascii="Arial" w:hAnsi="Arial" w:cs="Arial"/>
                <w:sz w:val="24"/>
                <w:szCs w:val="24"/>
              </w:rPr>
            </w:pPr>
            <w:r w:rsidRPr="00EC2085">
              <w:rPr>
                <w:rFonts w:ascii="Arial" w:hAnsi="Arial" w:cs="Arial"/>
                <w:sz w:val="24"/>
                <w:szCs w:val="24"/>
              </w:rPr>
              <w:t xml:space="preserve">the day stated in the residence contract </w:t>
            </w:r>
          </w:p>
          <w:p w14:paraId="7CA88F38" w14:textId="77420DC6" w:rsidR="002631D4" w:rsidRPr="002631D4" w:rsidRDefault="00B10EF5" w:rsidP="002631D4">
            <w:pPr>
              <w:pStyle w:val="ListParagraph"/>
              <w:numPr>
                <w:ilvl w:val="0"/>
                <w:numId w:val="28"/>
              </w:numPr>
              <w:spacing w:before="240"/>
              <w:rPr>
                <w:rFonts w:ascii="Arial" w:hAnsi="Arial" w:cs="Arial"/>
                <w:sz w:val="24"/>
                <w:szCs w:val="24"/>
              </w:rPr>
            </w:pPr>
            <w:r w:rsidRPr="00EC2085">
              <w:rPr>
                <w:rFonts w:ascii="Arial" w:hAnsi="Arial" w:cs="Arial"/>
                <w:color w:val="auto"/>
                <w:sz w:val="24"/>
                <w:szCs w:val="24"/>
              </w:rPr>
              <w:t xml:space="preserve">which is </w:t>
            </w:r>
            <w:r w:rsidR="002631D4">
              <w:rPr>
                <w:rFonts w:ascii="Arial" w:hAnsi="Arial" w:cs="Arial"/>
                <w:color w:val="auto"/>
                <w:sz w:val="24"/>
                <w:szCs w:val="24"/>
              </w:rPr>
              <w:t>5 months</w:t>
            </w:r>
            <w:r w:rsidRPr="00EC2085">
              <w:rPr>
                <w:rFonts w:ascii="Arial" w:hAnsi="Arial" w:cs="Arial"/>
                <w:sz w:val="24"/>
                <w:szCs w:val="24"/>
              </w:rPr>
              <w:t xml:space="preserve"> after the termination of the residence contract </w:t>
            </w:r>
            <w:r w:rsidR="002631D4">
              <w:rPr>
                <w:rFonts w:ascii="Arial" w:hAnsi="Arial" w:cs="Arial"/>
                <w:sz w:val="24"/>
                <w:szCs w:val="24"/>
              </w:rPr>
              <w:br/>
            </w:r>
          </w:p>
          <w:p w14:paraId="6FA7B568" w14:textId="77777777" w:rsidR="00B10EF5" w:rsidRPr="00986533" w:rsidRDefault="00B10EF5" w:rsidP="00B10EF5">
            <w:pPr>
              <w:pStyle w:val="ListParagraph"/>
              <w:numPr>
                <w:ilvl w:val="0"/>
                <w:numId w:val="10"/>
              </w:numPr>
              <w:rPr>
                <w:rFonts w:ascii="Arial" w:hAnsi="Arial" w:cs="Arial"/>
                <w:sz w:val="24"/>
                <w:szCs w:val="24"/>
              </w:rPr>
            </w:pPr>
            <w:r w:rsidRPr="00EC2085">
              <w:rPr>
                <w:rFonts w:ascii="Arial" w:hAnsi="Arial" w:cs="Arial"/>
                <w:color w:val="auto"/>
                <w:sz w:val="24"/>
                <w:szCs w:val="24"/>
              </w:rPr>
              <w:t>14 days after the settlement of the sale of the right to reside in the unit to the next resident or the operator</w:t>
            </w:r>
          </w:p>
          <w:p w14:paraId="0FE74C32" w14:textId="77777777" w:rsidR="00B10EF5" w:rsidRPr="00EC2085" w:rsidRDefault="00B10EF5" w:rsidP="00B10EF5">
            <w:pPr>
              <w:pStyle w:val="ListParagraph"/>
              <w:ind w:left="360"/>
              <w:rPr>
                <w:rFonts w:ascii="Arial" w:hAnsi="Arial" w:cs="Arial"/>
                <w:sz w:val="24"/>
                <w:szCs w:val="24"/>
              </w:rPr>
            </w:pPr>
          </w:p>
          <w:p w14:paraId="3762E5EB" w14:textId="77777777" w:rsidR="00B10EF5" w:rsidRPr="00986533" w:rsidRDefault="00B10EF5" w:rsidP="00B10EF5">
            <w:pPr>
              <w:pStyle w:val="ListParagraph"/>
              <w:numPr>
                <w:ilvl w:val="0"/>
                <w:numId w:val="10"/>
              </w:numPr>
              <w:rPr>
                <w:rFonts w:ascii="Arial" w:hAnsi="Arial" w:cs="Arial"/>
                <w:sz w:val="24"/>
                <w:szCs w:val="24"/>
              </w:rPr>
            </w:pPr>
            <w:r w:rsidRPr="00EC2085">
              <w:rPr>
                <w:rFonts w:ascii="Arial" w:hAnsi="Arial" w:cs="Arial"/>
                <w:color w:val="auto"/>
                <w:sz w:val="24"/>
                <w:szCs w:val="24"/>
              </w:rPr>
              <w:t xml:space="preserve">18 months after the termination date of the resident’s right to reside under the residence contract, even if the unit has not been resold, </w:t>
            </w:r>
            <w:r w:rsidRPr="00EC2085">
              <w:rPr>
                <w:rFonts w:ascii="Arial" w:hAnsi="Arial" w:cs="Arial"/>
                <w:color w:val="auto"/>
                <w:sz w:val="24"/>
                <w:szCs w:val="24"/>
              </w:rPr>
              <w:lastRenderedPageBreak/>
              <w:t>unless the operator has been granted an extension for payment by the Queensland Civil and Administrative Tribunal (QCAT).</w:t>
            </w:r>
          </w:p>
          <w:p w14:paraId="681B3459" w14:textId="77777777" w:rsidR="00B10EF5" w:rsidRPr="00EC2085" w:rsidRDefault="00B10EF5" w:rsidP="00B10EF5">
            <w:pPr>
              <w:pStyle w:val="ListParagraph"/>
              <w:ind w:left="360"/>
              <w:rPr>
                <w:rFonts w:ascii="Arial" w:hAnsi="Arial" w:cs="Arial"/>
                <w:sz w:val="24"/>
                <w:szCs w:val="24"/>
              </w:rPr>
            </w:pPr>
          </w:p>
          <w:p w14:paraId="76B41B36" w14:textId="77777777" w:rsidR="00B10EF5" w:rsidRPr="00EC2085" w:rsidRDefault="00B10EF5" w:rsidP="00B10EF5">
            <w:pPr>
              <w:pStyle w:val="Default"/>
              <w:rPr>
                <w:sz w:val="20"/>
                <w:szCs w:val="20"/>
              </w:rPr>
            </w:pPr>
            <w:r w:rsidRPr="00EC2085">
              <w:rPr>
                <w:rFonts w:eastAsia="Calibri"/>
                <w:color w:val="auto"/>
              </w:rPr>
              <w:t xml:space="preserve">In addition, an operator is </w:t>
            </w:r>
            <w:r>
              <w:rPr>
                <w:rFonts w:eastAsia="Calibri"/>
                <w:color w:val="auto"/>
              </w:rPr>
              <w:t>entitled</w:t>
            </w:r>
            <w:r w:rsidRPr="00EC2085">
              <w:rPr>
                <w:rFonts w:eastAsia="Calibri"/>
                <w:color w:val="auto"/>
              </w:rPr>
              <w:t xml:space="preserve"> to see probate or letters of administration before paying the exit entitlement of a former resident who has died.</w:t>
            </w:r>
            <w:r w:rsidRPr="00EC2085">
              <w:rPr>
                <w:sz w:val="20"/>
                <w:szCs w:val="20"/>
              </w:rPr>
              <w:t xml:space="preserve"> </w:t>
            </w:r>
          </w:p>
          <w:p w14:paraId="7684E17F" w14:textId="77777777" w:rsidR="00B10EF5" w:rsidRPr="00281CD6" w:rsidRDefault="00B10EF5" w:rsidP="00B10EF5">
            <w:pPr>
              <w:rPr>
                <w:rFonts w:ascii="Arial" w:hAnsi="Arial" w:cs="Arial"/>
                <w:sz w:val="24"/>
                <w:szCs w:val="24"/>
              </w:rPr>
            </w:pPr>
          </w:p>
          <w:tbl>
            <w:tblPr>
              <w:tblpPr w:leftFromText="180" w:rightFromText="180" w:horzAnchor="page" w:tblpX="1" w:tblpY="-838"/>
              <w:tblOverlap w:val="never"/>
              <w:tblW w:w="7970" w:type="dxa"/>
              <w:tblBorders>
                <w:top w:val="nil"/>
                <w:left w:val="nil"/>
                <w:bottom w:val="nil"/>
                <w:right w:val="nil"/>
              </w:tblBorders>
              <w:tblLayout w:type="fixed"/>
              <w:tblLook w:val="0000" w:firstRow="0" w:lastRow="0" w:firstColumn="0" w:lastColumn="0" w:noHBand="0" w:noVBand="0"/>
            </w:tblPr>
            <w:tblGrid>
              <w:gridCol w:w="7970"/>
            </w:tblGrid>
            <w:tr w:rsidR="00B10EF5" w:rsidRPr="00EC2085" w14:paraId="3DBD7398" w14:textId="77777777" w:rsidTr="00E60422">
              <w:trPr>
                <w:trHeight w:val="322"/>
              </w:trPr>
              <w:tc>
                <w:tcPr>
                  <w:tcW w:w="7970" w:type="dxa"/>
                </w:tcPr>
                <w:p w14:paraId="62CBC124" w14:textId="77777777" w:rsidR="00B10EF5" w:rsidRPr="00EC2085" w:rsidRDefault="00B10EF5" w:rsidP="00B10EF5">
                  <w:pPr>
                    <w:pStyle w:val="Default"/>
                    <w:rPr>
                      <w:sz w:val="20"/>
                      <w:szCs w:val="20"/>
                    </w:rPr>
                  </w:pPr>
                </w:p>
              </w:tc>
            </w:tr>
          </w:tbl>
          <w:p w14:paraId="28086F2E" w14:textId="77777777" w:rsidR="00B10EF5" w:rsidRPr="00EC2085" w:rsidRDefault="00B10EF5" w:rsidP="00B10EF5">
            <w:pPr>
              <w:shd w:val="clear" w:color="auto" w:fill="F2F2F2" w:themeFill="background1" w:themeFillShade="F2"/>
              <w:rPr>
                <w:rFonts w:ascii="Arial" w:hAnsi="Arial" w:cs="Arial"/>
                <w:color w:val="FF0000"/>
                <w:sz w:val="24"/>
                <w:szCs w:val="24"/>
              </w:rPr>
            </w:pPr>
          </w:p>
        </w:tc>
      </w:tr>
      <w:tr w:rsidR="00B10EF5" w:rsidRPr="00EC2085" w14:paraId="2240892A" w14:textId="77777777" w:rsidTr="00EA2219">
        <w:trPr>
          <w:trHeight w:val="1513"/>
          <w:jc w:val="center"/>
        </w:trPr>
        <w:tc>
          <w:tcPr>
            <w:tcW w:w="2831" w:type="dxa"/>
            <w:gridSpan w:val="2"/>
            <w:shd w:val="clear" w:color="auto" w:fill="FFFFFF" w:themeFill="background1"/>
          </w:tcPr>
          <w:p w14:paraId="194AEEC8" w14:textId="77777777" w:rsidR="00B10EF5" w:rsidRPr="00E95568" w:rsidRDefault="00B10EF5" w:rsidP="00B10EF5">
            <w:pPr>
              <w:spacing w:before="120"/>
              <w:rPr>
                <w:rFonts w:ascii="Arial" w:hAnsi="Arial" w:cs="Arial"/>
                <w:b/>
                <w:color w:val="auto"/>
                <w:sz w:val="24"/>
                <w:szCs w:val="24"/>
              </w:rPr>
            </w:pPr>
            <w:r w:rsidRPr="00E95568">
              <w:rPr>
                <w:rFonts w:ascii="Arial" w:hAnsi="Arial" w:cs="Arial"/>
                <w:b/>
                <w:color w:val="auto"/>
                <w:sz w:val="24"/>
                <w:szCs w:val="24"/>
              </w:rPr>
              <w:lastRenderedPageBreak/>
              <w:t xml:space="preserve">14.3 What is the turnover of units for sale in the village? </w:t>
            </w:r>
          </w:p>
          <w:p w14:paraId="16F8C13D" w14:textId="77777777" w:rsidR="00B10EF5" w:rsidRPr="00E95568" w:rsidRDefault="00B10EF5" w:rsidP="00B10EF5">
            <w:pPr>
              <w:rPr>
                <w:rFonts w:ascii="Arial" w:hAnsi="Arial" w:cs="Arial"/>
                <w:b/>
                <w:color w:val="auto"/>
                <w:sz w:val="24"/>
                <w:szCs w:val="24"/>
              </w:rPr>
            </w:pPr>
          </w:p>
          <w:p w14:paraId="1231A6A9" w14:textId="7A2CCDD7" w:rsidR="00B10EF5" w:rsidRPr="00E95568" w:rsidRDefault="00B10EF5" w:rsidP="00B10EF5">
            <w:pPr>
              <w:rPr>
                <w:rFonts w:ascii="Arial" w:hAnsi="Arial" w:cs="Arial"/>
                <w:b/>
                <w:color w:val="auto"/>
                <w:sz w:val="24"/>
                <w:szCs w:val="24"/>
              </w:rPr>
            </w:pPr>
          </w:p>
        </w:tc>
        <w:tc>
          <w:tcPr>
            <w:tcW w:w="7801" w:type="dxa"/>
            <w:gridSpan w:val="5"/>
            <w:shd w:val="clear" w:color="auto" w:fill="FFFFFF" w:themeFill="background1"/>
          </w:tcPr>
          <w:p w14:paraId="15D36522" w14:textId="77777777" w:rsidR="00B10EF5" w:rsidRPr="00E95568" w:rsidRDefault="00B10EF5" w:rsidP="00B10EF5">
            <w:pPr>
              <w:rPr>
                <w:rFonts w:ascii="Arial" w:hAnsi="Arial" w:cs="Arial"/>
                <w:color w:val="auto"/>
                <w:sz w:val="24"/>
                <w:szCs w:val="24"/>
              </w:rPr>
            </w:pPr>
          </w:p>
          <w:p w14:paraId="69DB849E" w14:textId="1EB9ABB7" w:rsidR="00B10EF5" w:rsidRPr="00E95568" w:rsidRDefault="00722D5A" w:rsidP="00B10EF5">
            <w:pPr>
              <w:rPr>
                <w:rFonts w:ascii="Arial" w:hAnsi="Arial" w:cs="Arial"/>
                <w:color w:val="auto"/>
                <w:sz w:val="24"/>
                <w:szCs w:val="24"/>
              </w:rPr>
            </w:pPr>
            <w:r>
              <w:rPr>
                <w:rFonts w:ascii="Arial" w:hAnsi="Arial" w:cs="Arial"/>
              </w:rPr>
              <w:t>3</w:t>
            </w:r>
            <w:r w:rsidR="00B10EF5" w:rsidRPr="00E95568">
              <w:rPr>
                <w:rFonts w:ascii="Arial" w:hAnsi="Arial" w:cs="Arial"/>
                <w:color w:val="4472C4" w:themeColor="accent1"/>
              </w:rPr>
              <w:t xml:space="preserve"> </w:t>
            </w:r>
            <w:r w:rsidR="00B10EF5" w:rsidRPr="00E95568">
              <w:rPr>
                <w:rFonts w:ascii="Arial" w:hAnsi="Arial" w:cs="Arial"/>
                <w:color w:val="auto"/>
                <w:sz w:val="24"/>
                <w:szCs w:val="24"/>
              </w:rPr>
              <w:t>accommodation units were vacant as at the end of the last financial year</w:t>
            </w:r>
          </w:p>
          <w:p w14:paraId="257B953D" w14:textId="77777777" w:rsidR="00B10EF5" w:rsidRPr="00E95568" w:rsidRDefault="00B10EF5" w:rsidP="00B10EF5">
            <w:pPr>
              <w:rPr>
                <w:rFonts w:ascii="Arial" w:hAnsi="Arial" w:cs="Arial"/>
              </w:rPr>
            </w:pPr>
          </w:p>
          <w:p w14:paraId="111917F6" w14:textId="4F5F3E67" w:rsidR="00B10EF5" w:rsidRPr="00E95568" w:rsidRDefault="008F4BD8" w:rsidP="00B10EF5">
            <w:pPr>
              <w:rPr>
                <w:rFonts w:ascii="Arial" w:hAnsi="Arial" w:cs="Arial"/>
                <w:color w:val="auto"/>
                <w:sz w:val="24"/>
                <w:szCs w:val="24"/>
              </w:rPr>
            </w:pPr>
            <w:r>
              <w:rPr>
                <w:rFonts w:ascii="Arial" w:hAnsi="Arial" w:cs="Arial"/>
              </w:rPr>
              <w:t>8</w:t>
            </w:r>
            <w:r w:rsidR="00B10EF5" w:rsidRPr="00E95568">
              <w:rPr>
                <w:rFonts w:ascii="Arial" w:hAnsi="Arial" w:cs="Arial"/>
                <w:i/>
              </w:rPr>
              <w:t xml:space="preserve"> </w:t>
            </w:r>
            <w:r w:rsidR="00B10EF5" w:rsidRPr="00E95568">
              <w:rPr>
                <w:rFonts w:ascii="Arial" w:hAnsi="Arial" w:cs="Arial"/>
                <w:color w:val="auto"/>
                <w:sz w:val="24"/>
                <w:szCs w:val="24"/>
              </w:rPr>
              <w:t>accommodation units were resold during the last financial year</w:t>
            </w:r>
          </w:p>
          <w:p w14:paraId="0AB8E0D5" w14:textId="77777777" w:rsidR="00B10EF5" w:rsidRPr="00E95568" w:rsidRDefault="00B10EF5" w:rsidP="00B10EF5">
            <w:pPr>
              <w:rPr>
                <w:rFonts w:ascii="Arial" w:hAnsi="Arial" w:cs="Arial"/>
                <w:color w:val="auto"/>
                <w:sz w:val="24"/>
                <w:szCs w:val="24"/>
              </w:rPr>
            </w:pPr>
          </w:p>
          <w:p w14:paraId="6C55B7BE" w14:textId="7F144AD4" w:rsidR="00B10EF5" w:rsidRDefault="00722D5A" w:rsidP="002631D4">
            <w:pPr>
              <w:rPr>
                <w:rFonts w:ascii="Arial" w:hAnsi="Arial" w:cs="Arial"/>
                <w:color w:val="auto"/>
                <w:sz w:val="24"/>
                <w:szCs w:val="24"/>
              </w:rPr>
            </w:pPr>
            <w:r>
              <w:rPr>
                <w:rFonts w:ascii="Arial" w:hAnsi="Arial" w:cs="Arial"/>
              </w:rPr>
              <w:t>1 week</w:t>
            </w:r>
            <w:r w:rsidR="008F4BD8">
              <w:rPr>
                <w:rFonts w:ascii="Arial" w:hAnsi="Arial" w:cs="Arial"/>
              </w:rPr>
              <w:t xml:space="preserve"> (due to waiting list)</w:t>
            </w:r>
            <w:r>
              <w:rPr>
                <w:rFonts w:ascii="Arial" w:hAnsi="Arial" w:cs="Arial"/>
              </w:rPr>
              <w:t xml:space="preserve"> </w:t>
            </w:r>
            <w:r w:rsidR="00B10EF5" w:rsidRPr="00E95568">
              <w:rPr>
                <w:rFonts w:ascii="Arial" w:hAnsi="Arial" w:cs="Arial"/>
                <w:sz w:val="24"/>
                <w:szCs w:val="24"/>
              </w:rPr>
              <w:t>was the</w:t>
            </w:r>
            <w:r w:rsidR="00B10EF5" w:rsidRPr="00E95568">
              <w:rPr>
                <w:rFonts w:ascii="Arial" w:hAnsi="Arial" w:cs="Arial"/>
              </w:rPr>
              <w:t xml:space="preserve"> </w:t>
            </w:r>
            <w:r w:rsidR="00B10EF5" w:rsidRPr="00E95568">
              <w:rPr>
                <w:rFonts w:ascii="Arial" w:hAnsi="Arial" w:cs="Arial"/>
                <w:color w:val="auto"/>
                <w:sz w:val="24"/>
                <w:szCs w:val="24"/>
              </w:rPr>
              <w:t>average length of time to sell a unit over the last three financial years</w:t>
            </w:r>
          </w:p>
          <w:p w14:paraId="22DD638B" w14:textId="63D7E414" w:rsidR="002631D4" w:rsidRPr="00E95568" w:rsidRDefault="002631D4" w:rsidP="002631D4">
            <w:pPr>
              <w:rPr>
                <w:rFonts w:ascii="Arial" w:hAnsi="Arial" w:cs="Arial"/>
                <w:color w:val="auto"/>
                <w:sz w:val="24"/>
                <w:szCs w:val="24"/>
              </w:rPr>
            </w:pPr>
          </w:p>
        </w:tc>
      </w:tr>
      <w:tr w:rsidR="00B10EF5" w:rsidRPr="004A3D32" w14:paraId="1946073E" w14:textId="77777777" w:rsidTr="00EA2219">
        <w:trPr>
          <w:jc w:val="center"/>
        </w:trPr>
        <w:tc>
          <w:tcPr>
            <w:tcW w:w="10632" w:type="dxa"/>
            <w:gridSpan w:val="7"/>
            <w:shd w:val="clear" w:color="auto" w:fill="000000" w:themeFill="text1"/>
          </w:tcPr>
          <w:p w14:paraId="5AF58D99" w14:textId="1B8A9656"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15</w:t>
            </w:r>
            <w:r>
              <w:rPr>
                <w:rFonts w:ascii="Arial" w:hAnsi="Arial" w:cs="Arial"/>
                <w:b/>
                <w:color w:val="auto"/>
                <w:sz w:val="24"/>
                <w:szCs w:val="24"/>
              </w:rPr>
              <w:t xml:space="preserve"> </w:t>
            </w:r>
            <w:r w:rsidRPr="00EC2085">
              <w:rPr>
                <w:rFonts w:ascii="Arial" w:hAnsi="Arial" w:cs="Arial"/>
                <w:b/>
                <w:color w:val="auto"/>
                <w:sz w:val="24"/>
                <w:szCs w:val="24"/>
              </w:rPr>
              <w:t>– Financial management of the village</w:t>
            </w:r>
          </w:p>
        </w:tc>
      </w:tr>
      <w:tr w:rsidR="00B10EF5" w:rsidRPr="004A3D32" w14:paraId="1D3E5159" w14:textId="77777777" w:rsidTr="00EA2219">
        <w:trPr>
          <w:jc w:val="center"/>
        </w:trPr>
        <w:tc>
          <w:tcPr>
            <w:tcW w:w="2831" w:type="dxa"/>
            <w:gridSpan w:val="2"/>
          </w:tcPr>
          <w:p w14:paraId="58324C4C"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 xml:space="preserve">15.1 What is the financial status for the funds that the operator is required to maintain under the </w:t>
            </w:r>
            <w:r w:rsidRPr="00BD5F4B">
              <w:rPr>
                <w:rFonts w:ascii="Arial" w:hAnsi="Arial" w:cs="Arial"/>
                <w:b/>
                <w:i/>
                <w:color w:val="auto"/>
                <w:sz w:val="24"/>
                <w:szCs w:val="24"/>
              </w:rPr>
              <w:t>Retirement Villages Act 1999?</w:t>
            </w:r>
          </w:p>
          <w:p w14:paraId="1CA5E092" w14:textId="77777777" w:rsidR="00B10EF5" w:rsidRPr="00EC2085" w:rsidRDefault="00B10EF5" w:rsidP="00B10EF5">
            <w:pPr>
              <w:ind w:left="360"/>
              <w:rPr>
                <w:rFonts w:ascii="Arial" w:hAnsi="Arial" w:cs="Arial"/>
                <w:color w:val="auto"/>
                <w:sz w:val="24"/>
                <w:szCs w:val="24"/>
              </w:rPr>
            </w:pPr>
          </w:p>
          <w:p w14:paraId="1A04202A" w14:textId="77777777" w:rsidR="00B10EF5" w:rsidRPr="00DC1DEC" w:rsidRDefault="00B10EF5" w:rsidP="00B10EF5">
            <w:pPr>
              <w:rPr>
                <w:rFonts w:ascii="Arial" w:hAnsi="Arial" w:cs="Arial"/>
                <w:b/>
                <w:sz w:val="24"/>
                <w:szCs w:val="24"/>
              </w:rPr>
            </w:pPr>
          </w:p>
        </w:tc>
        <w:tc>
          <w:tcPr>
            <w:tcW w:w="7801" w:type="dxa"/>
            <w:gridSpan w:val="5"/>
          </w:tcPr>
          <w:tbl>
            <w:tblPr>
              <w:tblStyle w:val="TableGrid0"/>
              <w:tblW w:w="7828" w:type="dxa"/>
              <w:tblLayout w:type="fixed"/>
              <w:tblLook w:val="04A0" w:firstRow="1" w:lastRow="0" w:firstColumn="1" w:lastColumn="0" w:noHBand="0" w:noVBand="1"/>
            </w:tblPr>
            <w:tblGrid>
              <w:gridCol w:w="1591"/>
              <w:gridCol w:w="1560"/>
              <w:gridCol w:w="2693"/>
              <w:gridCol w:w="283"/>
              <w:gridCol w:w="1701"/>
            </w:tblGrid>
            <w:tr w:rsidR="00B10EF5" w:rsidRPr="00EC2085" w14:paraId="4E67161C" w14:textId="77777777" w:rsidTr="00E60422">
              <w:tc>
                <w:tcPr>
                  <w:tcW w:w="7828" w:type="dxa"/>
                  <w:gridSpan w:val="5"/>
                </w:tcPr>
                <w:p w14:paraId="2D847AC8" w14:textId="77777777" w:rsidR="00B10EF5" w:rsidRPr="00EC2085" w:rsidRDefault="00B10EF5" w:rsidP="00B10EF5">
                  <w:pPr>
                    <w:spacing w:before="120" w:after="120"/>
                    <w:rPr>
                      <w:rFonts w:ascii="Arial" w:hAnsi="Arial" w:cs="Arial"/>
                      <w:color w:val="auto"/>
                      <w:sz w:val="24"/>
                      <w:szCs w:val="24"/>
                    </w:rPr>
                  </w:pPr>
                  <w:r w:rsidRPr="00EC2085">
                    <w:rPr>
                      <w:rFonts w:ascii="Arial" w:hAnsi="Arial" w:cs="Arial"/>
                      <w:b/>
                      <w:color w:val="auto"/>
                      <w:sz w:val="24"/>
                      <w:szCs w:val="24"/>
                    </w:rPr>
                    <w:t>General Services Charge</w:t>
                  </w:r>
                  <w:r>
                    <w:rPr>
                      <w:rFonts w:ascii="Arial" w:hAnsi="Arial" w:cs="Arial"/>
                      <w:b/>
                      <w:color w:val="auto"/>
                      <w:sz w:val="24"/>
                      <w:szCs w:val="24"/>
                    </w:rPr>
                    <w:t xml:space="preserve">s </w:t>
                  </w:r>
                  <w:r w:rsidRPr="00C12782">
                    <w:rPr>
                      <w:rFonts w:ascii="Arial" w:hAnsi="Arial" w:cs="Arial"/>
                      <w:b/>
                      <w:color w:val="auto"/>
                      <w:sz w:val="24"/>
                      <w:szCs w:val="24"/>
                    </w:rPr>
                    <w:t>Fund</w:t>
                  </w:r>
                  <w:r w:rsidRPr="00EC2085">
                    <w:rPr>
                      <w:rFonts w:ascii="Arial" w:hAnsi="Arial" w:cs="Arial"/>
                      <w:color w:val="auto"/>
                      <w:sz w:val="24"/>
                      <w:szCs w:val="24"/>
                    </w:rPr>
                    <w:t xml:space="preserve"> for the last 3 years</w:t>
                  </w:r>
                </w:p>
              </w:tc>
            </w:tr>
            <w:tr w:rsidR="00B10EF5" w:rsidRPr="00EC2085" w14:paraId="7245D48B" w14:textId="77777777" w:rsidTr="002A22AF">
              <w:tc>
                <w:tcPr>
                  <w:tcW w:w="1591" w:type="dxa"/>
                </w:tcPr>
                <w:p w14:paraId="63C806A3"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Financial Year </w:t>
                  </w:r>
                </w:p>
              </w:tc>
              <w:tc>
                <w:tcPr>
                  <w:tcW w:w="1560" w:type="dxa"/>
                </w:tcPr>
                <w:p w14:paraId="4581D51A" w14:textId="77777777" w:rsidR="00B10EF5" w:rsidRDefault="00B10EF5" w:rsidP="00B10EF5">
                  <w:pPr>
                    <w:rPr>
                      <w:rFonts w:ascii="Arial" w:hAnsi="Arial" w:cs="Arial"/>
                      <w:color w:val="auto"/>
                      <w:sz w:val="24"/>
                      <w:szCs w:val="24"/>
                    </w:rPr>
                  </w:pPr>
                  <w:r w:rsidRPr="00EC2085">
                    <w:rPr>
                      <w:rFonts w:ascii="Arial" w:hAnsi="Arial" w:cs="Arial"/>
                      <w:color w:val="auto"/>
                      <w:sz w:val="24"/>
                      <w:szCs w:val="24"/>
                    </w:rPr>
                    <w:t>Deficit/</w:t>
                  </w:r>
                </w:p>
                <w:p w14:paraId="0BB38C96" w14:textId="2B0A4EE8"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Surplus </w:t>
                  </w:r>
                </w:p>
              </w:tc>
              <w:tc>
                <w:tcPr>
                  <w:tcW w:w="2693" w:type="dxa"/>
                </w:tcPr>
                <w:p w14:paraId="02250327" w14:textId="3E305C7C" w:rsidR="00B10EF5" w:rsidRPr="00E95568" w:rsidRDefault="00101EC4" w:rsidP="00B10EF5">
                  <w:pPr>
                    <w:rPr>
                      <w:rFonts w:ascii="Arial" w:hAnsi="Arial" w:cs="Arial"/>
                      <w:color w:val="auto"/>
                      <w:sz w:val="24"/>
                      <w:szCs w:val="24"/>
                    </w:rPr>
                  </w:pPr>
                  <w:r>
                    <w:rPr>
                      <w:rFonts w:ascii="Arial" w:hAnsi="Arial" w:cs="Arial"/>
                      <w:color w:val="auto"/>
                      <w:sz w:val="24"/>
                      <w:szCs w:val="24"/>
                    </w:rPr>
                    <w:t>Balance</w:t>
                  </w:r>
                </w:p>
              </w:tc>
              <w:tc>
                <w:tcPr>
                  <w:tcW w:w="1984" w:type="dxa"/>
                  <w:gridSpan w:val="2"/>
                </w:tcPr>
                <w:p w14:paraId="60F6AC88"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Change from previous year</w:t>
                  </w:r>
                </w:p>
              </w:tc>
            </w:tr>
            <w:tr w:rsidR="00B10EF5" w:rsidRPr="00EC2085" w14:paraId="5BA69ECA" w14:textId="77777777" w:rsidTr="000551F9">
              <w:tc>
                <w:tcPr>
                  <w:tcW w:w="1591" w:type="dxa"/>
                </w:tcPr>
                <w:p w14:paraId="7BF7C1FE" w14:textId="3FE5E775" w:rsidR="00B10EF5" w:rsidRPr="00EC2085" w:rsidRDefault="002631D4" w:rsidP="00B10EF5">
                  <w:pPr>
                    <w:rPr>
                      <w:rFonts w:ascii="Arial" w:hAnsi="Arial" w:cs="Arial"/>
                      <w:color w:val="auto"/>
                      <w:sz w:val="24"/>
                      <w:szCs w:val="24"/>
                    </w:rPr>
                  </w:pPr>
                  <w:r>
                    <w:rPr>
                      <w:rFonts w:ascii="Arial" w:hAnsi="Arial" w:cs="Arial"/>
                      <w:color w:val="auto"/>
                      <w:sz w:val="24"/>
                      <w:szCs w:val="24"/>
                    </w:rPr>
                    <w:t>18/19</w:t>
                  </w:r>
                </w:p>
              </w:tc>
              <w:tc>
                <w:tcPr>
                  <w:tcW w:w="1560" w:type="dxa"/>
                </w:tcPr>
                <w:p w14:paraId="6ADA23E2" w14:textId="13DF1860" w:rsidR="00B10EF5" w:rsidRPr="00EC2085" w:rsidRDefault="002631D4" w:rsidP="00B10EF5">
                  <w:pPr>
                    <w:rPr>
                      <w:rFonts w:ascii="Arial" w:hAnsi="Arial" w:cs="Arial"/>
                      <w:color w:val="auto"/>
                      <w:sz w:val="24"/>
                      <w:szCs w:val="24"/>
                    </w:rPr>
                  </w:pPr>
                  <w:r>
                    <w:rPr>
                      <w:rFonts w:ascii="Arial" w:hAnsi="Arial" w:cs="Arial"/>
                      <w:color w:val="auto"/>
                      <w:sz w:val="24"/>
                      <w:szCs w:val="24"/>
                    </w:rPr>
                    <w:t>($67,318)</w:t>
                  </w:r>
                </w:p>
              </w:tc>
              <w:tc>
                <w:tcPr>
                  <w:tcW w:w="2693" w:type="dxa"/>
                </w:tcPr>
                <w:p w14:paraId="4D9F839F" w14:textId="7F412529" w:rsidR="00B10EF5" w:rsidRPr="00EC2085" w:rsidRDefault="000551F9" w:rsidP="00B10EF5">
                  <w:pPr>
                    <w:rPr>
                      <w:rFonts w:ascii="Arial" w:hAnsi="Arial" w:cs="Arial"/>
                      <w:sz w:val="24"/>
                      <w:szCs w:val="24"/>
                    </w:rPr>
                  </w:pPr>
                  <w:r>
                    <w:rPr>
                      <w:rFonts w:ascii="Arial" w:hAnsi="Arial" w:cs="Arial"/>
                      <w:sz w:val="24"/>
                      <w:szCs w:val="24"/>
                    </w:rPr>
                    <w:t>$140,991</w:t>
                  </w:r>
                </w:p>
              </w:tc>
              <w:tc>
                <w:tcPr>
                  <w:tcW w:w="1984" w:type="dxa"/>
                  <w:gridSpan w:val="2"/>
                  <w:vAlign w:val="center"/>
                </w:tcPr>
                <w:p w14:paraId="7B89419A" w14:textId="5AD68237" w:rsidR="00B10EF5" w:rsidRPr="00277EA3" w:rsidRDefault="005F2DFA" w:rsidP="000551F9">
                  <w:pPr>
                    <w:spacing w:before="240"/>
                    <w:rPr>
                      <w:rFonts w:ascii="Arial" w:hAnsi="Arial" w:cs="Arial"/>
                      <w:color w:val="auto"/>
                      <w:sz w:val="24"/>
                      <w:szCs w:val="24"/>
                    </w:rPr>
                  </w:pPr>
                  <w:r w:rsidRPr="00277EA3">
                    <w:rPr>
                      <w:rFonts w:ascii="Arial" w:hAnsi="Arial" w:cs="Arial"/>
                      <w:color w:val="auto"/>
                      <w:sz w:val="24"/>
                      <w:szCs w:val="24"/>
                    </w:rPr>
                    <w:t>(32.3%)</w:t>
                  </w:r>
                </w:p>
              </w:tc>
            </w:tr>
            <w:tr w:rsidR="00B10EF5" w:rsidRPr="00EC2085" w14:paraId="71FD83D7" w14:textId="77777777" w:rsidTr="000551F9">
              <w:tc>
                <w:tcPr>
                  <w:tcW w:w="1591" w:type="dxa"/>
                </w:tcPr>
                <w:p w14:paraId="22269050" w14:textId="52934D9C" w:rsidR="00B10EF5" w:rsidRPr="00EC2085" w:rsidRDefault="002631D4" w:rsidP="00B10EF5">
                  <w:pPr>
                    <w:rPr>
                      <w:rFonts w:ascii="Arial" w:hAnsi="Arial" w:cs="Arial"/>
                      <w:color w:val="auto"/>
                      <w:sz w:val="24"/>
                      <w:szCs w:val="24"/>
                    </w:rPr>
                  </w:pPr>
                  <w:r>
                    <w:rPr>
                      <w:rFonts w:ascii="Arial" w:hAnsi="Arial" w:cs="Arial"/>
                      <w:color w:val="auto"/>
                      <w:sz w:val="24"/>
                      <w:szCs w:val="24"/>
                    </w:rPr>
                    <w:t>19/20</w:t>
                  </w:r>
                </w:p>
              </w:tc>
              <w:tc>
                <w:tcPr>
                  <w:tcW w:w="1560" w:type="dxa"/>
                </w:tcPr>
                <w:p w14:paraId="3C7B1A3D" w14:textId="1DA6E7CB" w:rsidR="00B10EF5" w:rsidRPr="00EC2085" w:rsidRDefault="002631D4" w:rsidP="00B10EF5">
                  <w:pPr>
                    <w:rPr>
                      <w:rFonts w:ascii="Arial" w:hAnsi="Arial" w:cs="Arial"/>
                      <w:color w:val="auto"/>
                      <w:sz w:val="24"/>
                      <w:szCs w:val="24"/>
                    </w:rPr>
                  </w:pPr>
                  <w:r>
                    <w:rPr>
                      <w:rFonts w:ascii="Arial" w:hAnsi="Arial" w:cs="Arial"/>
                      <w:color w:val="auto"/>
                      <w:sz w:val="24"/>
                      <w:szCs w:val="24"/>
                    </w:rPr>
                    <w:t>($67</w:t>
                  </w:r>
                  <w:r w:rsidR="000551F9">
                    <w:rPr>
                      <w:rFonts w:ascii="Arial" w:hAnsi="Arial" w:cs="Arial"/>
                      <w:color w:val="auto"/>
                      <w:sz w:val="24"/>
                      <w:szCs w:val="24"/>
                    </w:rPr>
                    <w:t>,754)</w:t>
                  </w:r>
                </w:p>
              </w:tc>
              <w:tc>
                <w:tcPr>
                  <w:tcW w:w="2693" w:type="dxa"/>
                </w:tcPr>
                <w:p w14:paraId="59AA7372" w14:textId="51CA0EC8" w:rsidR="00B10EF5" w:rsidRPr="00EC2085" w:rsidRDefault="000551F9" w:rsidP="00B10EF5">
                  <w:pPr>
                    <w:rPr>
                      <w:rFonts w:ascii="Arial" w:hAnsi="Arial" w:cs="Arial"/>
                      <w:sz w:val="24"/>
                      <w:szCs w:val="24"/>
                    </w:rPr>
                  </w:pPr>
                  <w:r>
                    <w:rPr>
                      <w:rFonts w:ascii="Arial" w:hAnsi="Arial" w:cs="Arial"/>
                      <w:sz w:val="24"/>
                      <w:szCs w:val="24"/>
                    </w:rPr>
                    <w:t>$73,237</w:t>
                  </w:r>
                </w:p>
              </w:tc>
              <w:tc>
                <w:tcPr>
                  <w:tcW w:w="1984" w:type="dxa"/>
                  <w:gridSpan w:val="2"/>
                  <w:vAlign w:val="center"/>
                </w:tcPr>
                <w:p w14:paraId="7B1BBBB8" w14:textId="0FFD4ADB" w:rsidR="00B10EF5" w:rsidRPr="00277EA3" w:rsidRDefault="005F2DFA" w:rsidP="000551F9">
                  <w:pPr>
                    <w:spacing w:before="240"/>
                    <w:rPr>
                      <w:rFonts w:ascii="Arial" w:hAnsi="Arial" w:cs="Arial"/>
                      <w:color w:val="auto"/>
                      <w:sz w:val="24"/>
                      <w:szCs w:val="24"/>
                    </w:rPr>
                  </w:pPr>
                  <w:r w:rsidRPr="00277EA3">
                    <w:rPr>
                      <w:rFonts w:ascii="Arial" w:hAnsi="Arial" w:cs="Arial"/>
                      <w:color w:val="auto"/>
                      <w:sz w:val="24"/>
                      <w:szCs w:val="24"/>
                    </w:rPr>
                    <w:t>(48%)</w:t>
                  </w:r>
                </w:p>
              </w:tc>
            </w:tr>
            <w:tr w:rsidR="00B10EF5" w:rsidRPr="00EC2085" w14:paraId="54399770" w14:textId="77777777" w:rsidTr="000551F9">
              <w:tc>
                <w:tcPr>
                  <w:tcW w:w="1591" w:type="dxa"/>
                </w:tcPr>
                <w:p w14:paraId="25B7D501" w14:textId="6CE0C58F" w:rsidR="00B10EF5" w:rsidRPr="00EC2085" w:rsidRDefault="002631D4" w:rsidP="00B10EF5">
                  <w:pPr>
                    <w:rPr>
                      <w:rFonts w:ascii="Arial" w:hAnsi="Arial" w:cs="Arial"/>
                      <w:color w:val="auto"/>
                      <w:sz w:val="24"/>
                      <w:szCs w:val="24"/>
                    </w:rPr>
                  </w:pPr>
                  <w:r>
                    <w:rPr>
                      <w:rFonts w:ascii="Arial" w:hAnsi="Arial" w:cs="Arial"/>
                      <w:color w:val="auto"/>
                      <w:sz w:val="24"/>
                      <w:szCs w:val="24"/>
                    </w:rPr>
                    <w:t>20/21</w:t>
                  </w:r>
                </w:p>
              </w:tc>
              <w:tc>
                <w:tcPr>
                  <w:tcW w:w="1560" w:type="dxa"/>
                </w:tcPr>
                <w:p w14:paraId="1873519F" w14:textId="4AEB26CA" w:rsidR="00B10EF5" w:rsidRPr="00EC2085" w:rsidRDefault="000551F9" w:rsidP="00B10EF5">
                  <w:pPr>
                    <w:rPr>
                      <w:rFonts w:ascii="Arial" w:hAnsi="Arial" w:cs="Arial"/>
                      <w:color w:val="auto"/>
                      <w:sz w:val="24"/>
                      <w:szCs w:val="24"/>
                    </w:rPr>
                  </w:pPr>
                  <w:r>
                    <w:rPr>
                      <w:rFonts w:ascii="Arial" w:hAnsi="Arial" w:cs="Arial"/>
                      <w:color w:val="auto"/>
                      <w:sz w:val="24"/>
                      <w:szCs w:val="24"/>
                    </w:rPr>
                    <w:t>($80,183)</w:t>
                  </w:r>
                </w:p>
              </w:tc>
              <w:tc>
                <w:tcPr>
                  <w:tcW w:w="2693" w:type="dxa"/>
                </w:tcPr>
                <w:p w14:paraId="1B0EF477" w14:textId="228E2AFF" w:rsidR="00B10EF5" w:rsidRPr="00EC2085" w:rsidRDefault="000551F9" w:rsidP="00B10EF5">
                  <w:pPr>
                    <w:rPr>
                      <w:rFonts w:ascii="Arial" w:hAnsi="Arial" w:cs="Arial"/>
                      <w:sz w:val="24"/>
                      <w:szCs w:val="24"/>
                    </w:rPr>
                  </w:pPr>
                  <w:r>
                    <w:rPr>
                      <w:rFonts w:ascii="Arial" w:hAnsi="Arial" w:cs="Arial"/>
                      <w:sz w:val="24"/>
                      <w:szCs w:val="24"/>
                    </w:rPr>
                    <w:t>$6,946</w:t>
                  </w:r>
                </w:p>
              </w:tc>
              <w:tc>
                <w:tcPr>
                  <w:tcW w:w="1984" w:type="dxa"/>
                  <w:gridSpan w:val="2"/>
                  <w:vAlign w:val="center"/>
                </w:tcPr>
                <w:p w14:paraId="27C53972" w14:textId="6E7EBCB0" w:rsidR="00B10EF5" w:rsidRPr="00277EA3" w:rsidRDefault="007F5775" w:rsidP="000551F9">
                  <w:pPr>
                    <w:spacing w:before="240"/>
                    <w:rPr>
                      <w:rFonts w:ascii="Arial" w:hAnsi="Arial" w:cs="Arial"/>
                      <w:color w:val="auto"/>
                      <w:sz w:val="24"/>
                      <w:szCs w:val="24"/>
                    </w:rPr>
                  </w:pPr>
                  <w:r w:rsidRPr="00277EA3">
                    <w:rPr>
                      <w:rFonts w:ascii="Arial" w:hAnsi="Arial" w:cs="Arial"/>
                      <w:color w:val="auto"/>
                      <w:sz w:val="24"/>
                      <w:szCs w:val="24"/>
                    </w:rPr>
                    <w:t>(9</w:t>
                  </w:r>
                  <w:r w:rsidR="00017771" w:rsidRPr="00277EA3">
                    <w:rPr>
                      <w:rFonts w:ascii="Arial" w:hAnsi="Arial" w:cs="Arial"/>
                      <w:color w:val="auto"/>
                      <w:sz w:val="24"/>
                      <w:szCs w:val="24"/>
                    </w:rPr>
                    <w:t>0</w:t>
                  </w:r>
                  <w:r w:rsidRPr="00277EA3">
                    <w:rPr>
                      <w:rFonts w:ascii="Arial" w:hAnsi="Arial" w:cs="Arial"/>
                      <w:color w:val="auto"/>
                      <w:sz w:val="24"/>
                      <w:szCs w:val="24"/>
                    </w:rPr>
                    <w:t>.5%)</w:t>
                  </w:r>
                </w:p>
              </w:tc>
            </w:tr>
            <w:tr w:rsidR="00B10EF5" w:rsidRPr="00EC2085" w14:paraId="6C3FD787" w14:textId="77777777" w:rsidTr="00AF5E58">
              <w:tc>
                <w:tcPr>
                  <w:tcW w:w="7828" w:type="dxa"/>
                  <w:gridSpan w:val="5"/>
                </w:tcPr>
                <w:p w14:paraId="764911E1" w14:textId="5FF3F680" w:rsidR="00B10EF5" w:rsidRPr="007025B5" w:rsidRDefault="00B10EF5" w:rsidP="00B10EF5">
                  <w:pPr>
                    <w:rPr>
                      <w:rFonts w:ascii="Arial" w:hAnsi="Arial" w:cs="Arial"/>
                      <w:color w:val="auto"/>
                      <w:sz w:val="10"/>
                      <w:szCs w:val="10"/>
                    </w:rPr>
                  </w:pPr>
                </w:p>
              </w:tc>
            </w:tr>
            <w:tr w:rsidR="00B10EF5" w:rsidRPr="00EC2085" w14:paraId="38662CC6" w14:textId="77777777" w:rsidTr="007025B5">
              <w:tc>
                <w:tcPr>
                  <w:tcW w:w="6127" w:type="dxa"/>
                  <w:gridSpan w:val="4"/>
                </w:tcPr>
                <w:p w14:paraId="396DCA44" w14:textId="42B0641E" w:rsidR="00B10EF5" w:rsidRPr="00E95568" w:rsidRDefault="00B10EF5" w:rsidP="00B10EF5">
                  <w:pPr>
                    <w:spacing w:before="120" w:after="120"/>
                    <w:rPr>
                      <w:rFonts w:ascii="Arial" w:hAnsi="Arial" w:cs="Arial"/>
                      <w:color w:val="auto"/>
                      <w:sz w:val="24"/>
                      <w:szCs w:val="24"/>
                    </w:rPr>
                  </w:pPr>
                  <w:r w:rsidRPr="00E95568">
                    <w:rPr>
                      <w:rFonts w:ascii="Arial" w:hAnsi="Arial" w:cs="Arial"/>
                      <w:color w:val="auto"/>
                      <w:sz w:val="24"/>
                      <w:szCs w:val="24"/>
                    </w:rPr>
                    <w:t>Balance of</w:t>
                  </w:r>
                  <w:r w:rsidRPr="00E95568">
                    <w:rPr>
                      <w:rFonts w:ascii="Arial" w:hAnsi="Arial" w:cs="Arial"/>
                      <w:b/>
                      <w:color w:val="auto"/>
                      <w:sz w:val="24"/>
                      <w:szCs w:val="24"/>
                    </w:rPr>
                    <w:t xml:space="preserve"> General Services Charges Fund</w:t>
                  </w:r>
                  <w:r w:rsidRPr="00E95568">
                    <w:rPr>
                      <w:rFonts w:ascii="Arial" w:hAnsi="Arial" w:cs="Arial"/>
                      <w:color w:val="auto"/>
                      <w:sz w:val="24"/>
                      <w:szCs w:val="24"/>
                    </w:rPr>
                    <w:t xml:space="preserve"> for last financial year </w:t>
                  </w:r>
                  <w:r w:rsidRPr="00E95568">
                    <w:rPr>
                      <w:rFonts w:ascii="Arial" w:hAnsi="Arial" w:cs="Arial"/>
                      <w:i/>
                      <w:color w:val="auto"/>
                    </w:rPr>
                    <w:t>OR</w:t>
                  </w:r>
                  <w:r w:rsidRPr="00E95568">
                    <w:rPr>
                      <w:rFonts w:ascii="Arial" w:hAnsi="Arial" w:cs="Arial"/>
                      <w:color w:val="auto"/>
                      <w:sz w:val="24"/>
                      <w:szCs w:val="24"/>
                    </w:rPr>
                    <w:t xml:space="preserve"> last quarter if no full financial year available</w:t>
                  </w:r>
                </w:p>
              </w:tc>
              <w:tc>
                <w:tcPr>
                  <w:tcW w:w="1701" w:type="dxa"/>
                </w:tcPr>
                <w:p w14:paraId="6B260E3E" w14:textId="77777777" w:rsidR="00B10EF5" w:rsidRPr="00E95568" w:rsidRDefault="00B10EF5" w:rsidP="00B10EF5">
                  <w:pPr>
                    <w:rPr>
                      <w:rFonts w:ascii="Arial" w:hAnsi="Arial" w:cs="Arial"/>
                      <w:sz w:val="24"/>
                      <w:szCs w:val="24"/>
                    </w:rPr>
                  </w:pPr>
                </w:p>
                <w:p w14:paraId="43F56666" w14:textId="42A728AA" w:rsidR="00B10EF5" w:rsidRPr="00E95568" w:rsidRDefault="00B10EF5" w:rsidP="00B10EF5">
                  <w:pPr>
                    <w:rPr>
                      <w:rFonts w:ascii="Arial" w:hAnsi="Arial" w:cs="Arial"/>
                      <w:color w:val="auto"/>
                      <w:sz w:val="24"/>
                      <w:szCs w:val="24"/>
                    </w:rPr>
                  </w:pPr>
                  <w:r w:rsidRPr="00E95568">
                    <w:rPr>
                      <w:rFonts w:ascii="Arial" w:hAnsi="Arial" w:cs="Arial"/>
                      <w:sz w:val="24"/>
                      <w:szCs w:val="24"/>
                    </w:rPr>
                    <w:t>$</w:t>
                  </w:r>
                  <w:r w:rsidR="000551F9">
                    <w:rPr>
                      <w:rFonts w:ascii="Arial" w:hAnsi="Arial" w:cs="Arial"/>
                      <w:sz w:val="24"/>
                      <w:szCs w:val="24"/>
                    </w:rPr>
                    <w:t>6,946</w:t>
                  </w:r>
                </w:p>
              </w:tc>
            </w:tr>
            <w:tr w:rsidR="00B10EF5" w:rsidRPr="00EC2085" w14:paraId="67A9B2AA" w14:textId="77777777" w:rsidTr="007025B5">
              <w:tc>
                <w:tcPr>
                  <w:tcW w:w="6127" w:type="dxa"/>
                  <w:gridSpan w:val="4"/>
                </w:tcPr>
                <w:p w14:paraId="40739966" w14:textId="77777777" w:rsidR="00B10EF5" w:rsidRPr="00E95568" w:rsidRDefault="00B10EF5" w:rsidP="00B10EF5">
                  <w:pPr>
                    <w:spacing w:before="120" w:after="120"/>
                    <w:rPr>
                      <w:rFonts w:ascii="Arial" w:hAnsi="Arial" w:cs="Arial"/>
                      <w:color w:val="auto"/>
                      <w:sz w:val="24"/>
                      <w:szCs w:val="24"/>
                    </w:rPr>
                  </w:pPr>
                  <w:r w:rsidRPr="00E95568">
                    <w:rPr>
                      <w:rFonts w:ascii="Arial" w:hAnsi="Arial" w:cs="Arial"/>
                      <w:color w:val="auto"/>
                      <w:sz w:val="24"/>
                      <w:szCs w:val="24"/>
                    </w:rPr>
                    <w:t>Balance of</w:t>
                  </w:r>
                  <w:r w:rsidRPr="00E95568">
                    <w:rPr>
                      <w:rFonts w:ascii="Arial" w:hAnsi="Arial" w:cs="Arial"/>
                      <w:b/>
                      <w:color w:val="auto"/>
                      <w:sz w:val="24"/>
                      <w:szCs w:val="24"/>
                    </w:rPr>
                    <w:t xml:space="preserve"> Maintenance Reserve Fund</w:t>
                  </w:r>
                  <w:r w:rsidRPr="00E95568">
                    <w:rPr>
                      <w:rFonts w:ascii="Arial" w:hAnsi="Arial" w:cs="Arial"/>
                      <w:color w:val="auto"/>
                      <w:sz w:val="24"/>
                      <w:szCs w:val="24"/>
                    </w:rPr>
                    <w:t xml:space="preserve"> for last financial year </w:t>
                  </w:r>
                  <w:r w:rsidRPr="00E95568">
                    <w:rPr>
                      <w:rFonts w:ascii="Arial" w:hAnsi="Arial" w:cs="Arial"/>
                      <w:i/>
                      <w:color w:val="auto"/>
                    </w:rPr>
                    <w:t>OR</w:t>
                  </w:r>
                  <w:r w:rsidRPr="00E95568">
                    <w:rPr>
                      <w:rFonts w:ascii="Arial" w:hAnsi="Arial" w:cs="Arial"/>
                      <w:color w:val="auto"/>
                      <w:sz w:val="24"/>
                      <w:szCs w:val="24"/>
                    </w:rPr>
                    <w:t xml:space="preserve"> last quarter if no full financial year available</w:t>
                  </w:r>
                </w:p>
              </w:tc>
              <w:tc>
                <w:tcPr>
                  <w:tcW w:w="1701" w:type="dxa"/>
                </w:tcPr>
                <w:p w14:paraId="2DD0C59B" w14:textId="77777777" w:rsidR="00B10EF5" w:rsidRPr="00E95568" w:rsidRDefault="00B10EF5" w:rsidP="00B10EF5">
                  <w:pPr>
                    <w:rPr>
                      <w:rFonts w:ascii="Arial" w:hAnsi="Arial" w:cs="Arial"/>
                      <w:color w:val="auto"/>
                      <w:sz w:val="24"/>
                      <w:szCs w:val="24"/>
                    </w:rPr>
                  </w:pPr>
                </w:p>
                <w:p w14:paraId="3D39A632" w14:textId="4FEC22BF" w:rsidR="00B10EF5" w:rsidRPr="00E95568" w:rsidRDefault="00B10EF5" w:rsidP="00B10EF5">
                  <w:pPr>
                    <w:rPr>
                      <w:rFonts w:ascii="Arial" w:hAnsi="Arial" w:cs="Arial"/>
                      <w:color w:val="auto"/>
                      <w:sz w:val="24"/>
                      <w:szCs w:val="24"/>
                    </w:rPr>
                  </w:pPr>
                  <w:r w:rsidRPr="00E95568">
                    <w:rPr>
                      <w:rFonts w:ascii="Arial" w:hAnsi="Arial" w:cs="Arial"/>
                      <w:sz w:val="24"/>
                      <w:szCs w:val="24"/>
                    </w:rPr>
                    <w:t>$</w:t>
                  </w:r>
                  <w:r w:rsidR="000551F9">
                    <w:rPr>
                      <w:rFonts w:ascii="Arial" w:hAnsi="Arial" w:cs="Arial"/>
                      <w:sz w:val="24"/>
                      <w:szCs w:val="24"/>
                    </w:rPr>
                    <w:t>63,477</w:t>
                  </w:r>
                </w:p>
              </w:tc>
            </w:tr>
            <w:tr w:rsidR="00B10EF5" w:rsidRPr="00EC2085" w14:paraId="1909D651" w14:textId="77777777" w:rsidTr="007025B5">
              <w:tc>
                <w:tcPr>
                  <w:tcW w:w="6127" w:type="dxa"/>
                  <w:gridSpan w:val="4"/>
                </w:tcPr>
                <w:p w14:paraId="7438102D" w14:textId="77777777" w:rsidR="00B10EF5" w:rsidRPr="00EC2085" w:rsidRDefault="00B10EF5" w:rsidP="00B10EF5">
                  <w:pPr>
                    <w:spacing w:before="120"/>
                    <w:rPr>
                      <w:rFonts w:ascii="Arial" w:hAnsi="Arial" w:cs="Arial"/>
                      <w:color w:val="auto"/>
                      <w:sz w:val="24"/>
                      <w:szCs w:val="24"/>
                    </w:rPr>
                  </w:pPr>
                  <w:r w:rsidRPr="00EC2085">
                    <w:rPr>
                      <w:rFonts w:ascii="Arial" w:hAnsi="Arial" w:cs="Arial"/>
                      <w:color w:val="auto"/>
                      <w:sz w:val="24"/>
                      <w:szCs w:val="24"/>
                    </w:rPr>
                    <w:t>Balance of</w:t>
                  </w:r>
                  <w:r w:rsidRPr="00EC2085">
                    <w:rPr>
                      <w:rFonts w:ascii="Arial" w:hAnsi="Arial" w:cs="Arial"/>
                      <w:b/>
                      <w:color w:val="auto"/>
                      <w:sz w:val="24"/>
                      <w:szCs w:val="24"/>
                    </w:rPr>
                    <w:t xml:space="preserve"> Capital Replacement Fund</w:t>
                  </w:r>
                  <w:r w:rsidRPr="00EC2085">
                    <w:rPr>
                      <w:rFonts w:ascii="Arial" w:hAnsi="Arial" w:cs="Arial"/>
                      <w:color w:val="auto"/>
                      <w:sz w:val="24"/>
                      <w:szCs w:val="24"/>
                    </w:rPr>
                    <w:t xml:space="preserve"> for the last financial year</w:t>
                  </w:r>
                  <w:r w:rsidRPr="00CE4654">
                    <w:rPr>
                      <w:rFonts w:ascii="Arial" w:hAnsi="Arial" w:cs="Arial"/>
                      <w:color w:val="auto"/>
                      <w:sz w:val="24"/>
                      <w:szCs w:val="24"/>
                    </w:rPr>
                    <w:t xml:space="preserve"> </w:t>
                  </w:r>
                  <w:r w:rsidRPr="00CE4654">
                    <w:rPr>
                      <w:rFonts w:ascii="Arial" w:hAnsi="Arial" w:cs="Arial"/>
                      <w:i/>
                      <w:color w:val="auto"/>
                    </w:rPr>
                    <w:t>OR</w:t>
                  </w:r>
                  <w:r w:rsidRPr="00CE4654">
                    <w:rPr>
                      <w:rFonts w:ascii="Arial" w:hAnsi="Arial" w:cs="Arial"/>
                      <w:color w:val="auto"/>
                      <w:sz w:val="24"/>
                      <w:szCs w:val="24"/>
                    </w:rPr>
                    <w:t xml:space="preserve"> </w:t>
                  </w:r>
                  <w:r>
                    <w:rPr>
                      <w:rFonts w:ascii="Arial" w:hAnsi="Arial" w:cs="Arial"/>
                      <w:color w:val="auto"/>
                      <w:sz w:val="24"/>
                      <w:szCs w:val="24"/>
                    </w:rPr>
                    <w:t>last</w:t>
                  </w:r>
                  <w:r w:rsidRPr="00EC2085">
                    <w:rPr>
                      <w:rFonts w:ascii="Arial" w:hAnsi="Arial" w:cs="Arial"/>
                      <w:color w:val="auto"/>
                      <w:sz w:val="24"/>
                      <w:szCs w:val="24"/>
                    </w:rPr>
                    <w:t xml:space="preserve"> quarter </w:t>
                  </w:r>
                  <w:r>
                    <w:rPr>
                      <w:rFonts w:ascii="Arial" w:hAnsi="Arial" w:cs="Arial"/>
                      <w:color w:val="auto"/>
                      <w:sz w:val="24"/>
                      <w:szCs w:val="24"/>
                    </w:rPr>
                    <w:t>if no full financial year available</w:t>
                  </w:r>
                </w:p>
                <w:p w14:paraId="72623409" w14:textId="6058E4DA" w:rsidR="00B10EF5" w:rsidRDefault="00B10EF5" w:rsidP="00B10EF5">
                  <w:pPr>
                    <w:spacing w:before="120"/>
                    <w:rPr>
                      <w:rFonts w:ascii="Arial" w:hAnsi="Arial" w:cs="Arial"/>
                      <w:color w:val="auto"/>
                      <w:sz w:val="24"/>
                      <w:szCs w:val="24"/>
                    </w:rPr>
                  </w:pPr>
                  <w:r w:rsidRPr="00EC2085">
                    <w:rPr>
                      <w:rFonts w:ascii="Arial" w:hAnsi="Arial" w:cs="Arial"/>
                      <w:color w:val="auto"/>
                      <w:sz w:val="24"/>
                      <w:szCs w:val="24"/>
                    </w:rPr>
                    <w:t xml:space="preserve">Percentage of a resident ingoing contribution applied to the </w:t>
                  </w:r>
                  <w:r>
                    <w:rPr>
                      <w:rFonts w:ascii="Arial" w:hAnsi="Arial" w:cs="Arial"/>
                      <w:color w:val="auto"/>
                      <w:sz w:val="24"/>
                      <w:szCs w:val="24"/>
                    </w:rPr>
                    <w:t>C</w:t>
                  </w:r>
                  <w:r w:rsidRPr="00EC2085">
                    <w:rPr>
                      <w:rFonts w:ascii="Arial" w:hAnsi="Arial" w:cs="Arial"/>
                      <w:color w:val="auto"/>
                      <w:sz w:val="24"/>
                      <w:szCs w:val="24"/>
                    </w:rPr>
                    <w:t xml:space="preserve">apital </w:t>
                  </w:r>
                  <w:r>
                    <w:rPr>
                      <w:rFonts w:ascii="Arial" w:hAnsi="Arial" w:cs="Arial"/>
                      <w:color w:val="auto"/>
                      <w:sz w:val="24"/>
                      <w:szCs w:val="24"/>
                    </w:rPr>
                    <w:t>R</w:t>
                  </w:r>
                  <w:r w:rsidRPr="00EC2085">
                    <w:rPr>
                      <w:rFonts w:ascii="Arial" w:hAnsi="Arial" w:cs="Arial"/>
                      <w:color w:val="auto"/>
                      <w:sz w:val="24"/>
                      <w:szCs w:val="24"/>
                    </w:rPr>
                    <w:t xml:space="preserve">eplacement </w:t>
                  </w:r>
                  <w:r>
                    <w:rPr>
                      <w:rFonts w:ascii="Arial" w:hAnsi="Arial" w:cs="Arial"/>
                      <w:color w:val="auto"/>
                      <w:sz w:val="24"/>
                      <w:szCs w:val="24"/>
                    </w:rPr>
                    <w:t>F</w:t>
                  </w:r>
                  <w:r w:rsidRPr="00EC2085">
                    <w:rPr>
                      <w:rFonts w:ascii="Arial" w:hAnsi="Arial" w:cs="Arial"/>
                      <w:color w:val="auto"/>
                      <w:sz w:val="24"/>
                      <w:szCs w:val="24"/>
                    </w:rPr>
                    <w:t>und</w:t>
                  </w:r>
                </w:p>
                <w:p w14:paraId="4D5056F0" w14:textId="1E240391" w:rsidR="00101EC4" w:rsidRPr="00101EC4" w:rsidRDefault="00101EC4" w:rsidP="00101EC4">
                  <w:pPr>
                    <w:rPr>
                      <w:rFonts w:ascii="Arial" w:hAnsi="Arial" w:cs="Arial"/>
                      <w:sz w:val="24"/>
                      <w:szCs w:val="24"/>
                    </w:rPr>
                  </w:pPr>
                </w:p>
                <w:p w14:paraId="66A98500" w14:textId="77777777" w:rsidR="00101EC4" w:rsidRPr="00101EC4" w:rsidRDefault="00101EC4" w:rsidP="00101EC4">
                  <w:pPr>
                    <w:jc w:val="center"/>
                    <w:rPr>
                      <w:rFonts w:ascii="Arial" w:hAnsi="Arial" w:cs="Arial"/>
                      <w:sz w:val="24"/>
                      <w:szCs w:val="24"/>
                    </w:rPr>
                  </w:pPr>
                </w:p>
                <w:p w14:paraId="29105F0D" w14:textId="77777777" w:rsidR="00B10EF5" w:rsidRPr="00CE4654" w:rsidRDefault="00B10EF5" w:rsidP="00B10EF5">
                  <w:pPr>
                    <w:spacing w:before="120" w:after="120"/>
                    <w:rPr>
                      <w:rFonts w:ascii="Arial" w:hAnsi="Arial" w:cs="Arial"/>
                      <w:color w:val="auto"/>
                      <w:sz w:val="24"/>
                      <w:szCs w:val="24"/>
                    </w:rPr>
                  </w:pPr>
                  <w:r w:rsidRPr="00CE4654">
                    <w:rPr>
                      <w:rFonts w:ascii="Arial" w:hAnsi="Arial" w:cs="Arial"/>
                      <w:color w:val="auto"/>
                      <w:sz w:val="24"/>
                      <w:szCs w:val="24"/>
                    </w:rPr>
                    <w:t>The operator pays a percentage of a resident’s ingoing contribution, as determined by a quantity surveyor’s report, to the Capital Replacement Fund. This fund is used for replacing the village’s capital items.</w:t>
                  </w:r>
                </w:p>
              </w:tc>
              <w:tc>
                <w:tcPr>
                  <w:tcW w:w="1701" w:type="dxa"/>
                </w:tcPr>
                <w:p w14:paraId="741B4897" w14:textId="77777777" w:rsidR="00B10EF5" w:rsidRPr="00EC2085" w:rsidRDefault="00B10EF5" w:rsidP="00B10EF5">
                  <w:pPr>
                    <w:rPr>
                      <w:rFonts w:ascii="Arial" w:hAnsi="Arial" w:cs="Arial"/>
                      <w:color w:val="auto"/>
                      <w:sz w:val="24"/>
                      <w:szCs w:val="24"/>
                    </w:rPr>
                  </w:pPr>
                </w:p>
                <w:p w14:paraId="55BCC503" w14:textId="0244DFDB" w:rsidR="00B10EF5" w:rsidRPr="00EC2085" w:rsidRDefault="00B10EF5" w:rsidP="00B10EF5">
                  <w:pPr>
                    <w:rPr>
                      <w:rFonts w:ascii="Arial" w:hAnsi="Arial" w:cs="Arial"/>
                      <w:sz w:val="24"/>
                      <w:szCs w:val="24"/>
                    </w:rPr>
                  </w:pPr>
                  <w:r w:rsidRPr="00EC2085">
                    <w:rPr>
                      <w:rFonts w:ascii="Arial" w:hAnsi="Arial" w:cs="Arial"/>
                      <w:sz w:val="24"/>
                      <w:szCs w:val="24"/>
                    </w:rPr>
                    <w:t>$</w:t>
                  </w:r>
                  <w:r w:rsidR="000551F9">
                    <w:rPr>
                      <w:rFonts w:ascii="Arial" w:hAnsi="Arial" w:cs="Arial"/>
                      <w:sz w:val="24"/>
                      <w:szCs w:val="24"/>
                    </w:rPr>
                    <w:t>671,710</w:t>
                  </w:r>
                </w:p>
                <w:p w14:paraId="45DEDD2E" w14:textId="77777777" w:rsidR="00B10EF5" w:rsidRPr="00EC2085" w:rsidRDefault="00B10EF5" w:rsidP="00B10EF5">
                  <w:pPr>
                    <w:rPr>
                      <w:rFonts w:ascii="Arial" w:hAnsi="Arial" w:cs="Arial"/>
                      <w:sz w:val="24"/>
                      <w:szCs w:val="24"/>
                    </w:rPr>
                  </w:pPr>
                </w:p>
                <w:p w14:paraId="11D8066E" w14:textId="77777777" w:rsidR="00B10EF5" w:rsidRDefault="00B10EF5" w:rsidP="00B10EF5">
                  <w:pPr>
                    <w:rPr>
                      <w:rFonts w:ascii="Arial" w:hAnsi="Arial" w:cs="Arial"/>
                      <w:color w:val="auto"/>
                      <w:sz w:val="24"/>
                      <w:szCs w:val="24"/>
                    </w:rPr>
                  </w:pPr>
                </w:p>
                <w:p w14:paraId="277B5FD6" w14:textId="77777777" w:rsidR="00B10EF5" w:rsidRPr="00EC2085" w:rsidRDefault="00B10EF5" w:rsidP="00B10EF5">
                  <w:pPr>
                    <w:rPr>
                      <w:rFonts w:ascii="Arial" w:hAnsi="Arial" w:cs="Arial"/>
                      <w:color w:val="auto"/>
                      <w:sz w:val="24"/>
                      <w:szCs w:val="24"/>
                    </w:rPr>
                  </w:pPr>
                </w:p>
                <w:p w14:paraId="43185F39" w14:textId="4E1D495D" w:rsidR="00B10EF5" w:rsidRPr="00EC2085" w:rsidRDefault="000551F9" w:rsidP="00B10EF5">
                  <w:pPr>
                    <w:rPr>
                      <w:rFonts w:ascii="Arial" w:hAnsi="Arial" w:cs="Arial"/>
                      <w:color w:val="auto"/>
                      <w:sz w:val="24"/>
                      <w:szCs w:val="24"/>
                    </w:rPr>
                  </w:pPr>
                  <w:r>
                    <w:rPr>
                      <w:rFonts w:ascii="Arial" w:hAnsi="Arial" w:cs="Arial"/>
                      <w:color w:val="auto"/>
                      <w:sz w:val="24"/>
                      <w:szCs w:val="24"/>
                    </w:rPr>
                    <w:t>17</w:t>
                  </w:r>
                  <w:r w:rsidR="00B10EF5" w:rsidRPr="00EC2085">
                    <w:rPr>
                      <w:rFonts w:ascii="Arial" w:hAnsi="Arial" w:cs="Arial"/>
                      <w:color w:val="auto"/>
                      <w:sz w:val="24"/>
                      <w:szCs w:val="24"/>
                    </w:rPr>
                    <w:t>%</w:t>
                  </w:r>
                </w:p>
              </w:tc>
            </w:tr>
          </w:tbl>
          <w:p w14:paraId="2B52A986" w14:textId="445E5DC9" w:rsidR="00B10EF5" w:rsidRPr="004B1782" w:rsidRDefault="00B10EF5" w:rsidP="00B10EF5">
            <w:pPr>
              <w:spacing w:before="120" w:after="120"/>
              <w:rPr>
                <w:rFonts w:ascii="Arial" w:hAnsi="Arial" w:cs="Arial"/>
                <w:color w:val="auto"/>
                <w:sz w:val="24"/>
                <w:szCs w:val="24"/>
              </w:rPr>
            </w:pPr>
            <w:r w:rsidRPr="00EC2085">
              <w:rPr>
                <w:rFonts w:ascii="Arial" w:hAnsi="Arial" w:cs="Arial"/>
                <w:color w:val="auto"/>
                <w:sz w:val="24"/>
                <w:szCs w:val="24"/>
              </w:rPr>
              <w:t>OR</w:t>
            </w:r>
            <w:r>
              <w:rPr>
                <w:rFonts w:ascii="Arial" w:hAnsi="Arial" w:cs="Arial"/>
                <w:color w:val="auto"/>
                <w:sz w:val="24"/>
                <w:szCs w:val="24"/>
              </w:rPr>
              <w:t xml:space="preserve">   </w:t>
            </w:r>
            <w:sdt>
              <w:sdtPr>
                <w:rPr>
                  <w:rFonts w:ascii="Arial" w:hAnsi="Arial" w:cs="Arial"/>
                  <w:sz w:val="32"/>
                  <w:szCs w:val="32"/>
                </w:rPr>
                <w:id w:val="57449882"/>
                <w14:checkbox>
                  <w14:checked w14:val="0"/>
                  <w14:checkedState w14:val="2612" w14:font="MS Gothic"/>
                  <w14:uncheckedState w14:val="2610" w14:font="MS Gothic"/>
                </w14:checkbox>
              </w:sdtPr>
              <w:sdtContent>
                <w:r w:rsidRPr="00EC2085">
                  <w:rPr>
                    <w:rFonts w:ascii="Segoe UI Symbol" w:eastAsia="MS Gothic" w:hAnsi="Segoe UI Symbol" w:cs="Segoe UI Symbol"/>
                    <w:sz w:val="32"/>
                    <w:szCs w:val="32"/>
                  </w:rPr>
                  <w:t>☐</w:t>
                </w:r>
              </w:sdtContent>
            </w:sdt>
            <w:r w:rsidRPr="00EC2085">
              <w:rPr>
                <w:rFonts w:ascii="Arial" w:hAnsi="Arial" w:cs="Arial"/>
                <w:color w:val="auto"/>
                <w:sz w:val="24"/>
                <w:szCs w:val="24"/>
              </w:rPr>
              <w:t xml:space="preserve"> the village is not yet operating.</w:t>
            </w:r>
          </w:p>
        </w:tc>
      </w:tr>
      <w:tr w:rsidR="00B10EF5" w:rsidRPr="004A3D32" w14:paraId="0B355EDA" w14:textId="77777777" w:rsidTr="00EA2219">
        <w:trPr>
          <w:jc w:val="center"/>
        </w:trPr>
        <w:tc>
          <w:tcPr>
            <w:tcW w:w="10632" w:type="dxa"/>
            <w:gridSpan w:val="7"/>
            <w:shd w:val="clear" w:color="auto" w:fill="000000" w:themeFill="text1"/>
          </w:tcPr>
          <w:p w14:paraId="7EB89B93" w14:textId="0DC11CB4"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 xml:space="preserve">Part 16 – Insurance </w:t>
            </w:r>
          </w:p>
        </w:tc>
      </w:tr>
      <w:tr w:rsidR="00B10EF5" w:rsidRPr="004A3D32" w14:paraId="44428D94" w14:textId="77777777" w:rsidTr="00EA2219">
        <w:trPr>
          <w:jc w:val="center"/>
        </w:trPr>
        <w:tc>
          <w:tcPr>
            <w:tcW w:w="10632" w:type="dxa"/>
            <w:gridSpan w:val="7"/>
          </w:tcPr>
          <w:p w14:paraId="26191183" w14:textId="77777777" w:rsidR="00B10EF5" w:rsidRPr="00EC2085" w:rsidRDefault="00B10EF5" w:rsidP="00B10EF5">
            <w:pPr>
              <w:spacing w:before="120"/>
              <w:rPr>
                <w:rFonts w:ascii="Arial" w:hAnsi="Arial" w:cs="Arial"/>
                <w:color w:val="auto"/>
                <w:sz w:val="24"/>
                <w:szCs w:val="24"/>
              </w:rPr>
            </w:pPr>
            <w:r w:rsidRPr="00EC2085">
              <w:rPr>
                <w:rFonts w:ascii="Arial" w:hAnsi="Arial" w:cs="Arial"/>
                <w:color w:val="auto"/>
                <w:sz w:val="24"/>
                <w:szCs w:val="24"/>
              </w:rPr>
              <w:lastRenderedPageBreak/>
              <w:t>The village operator must take out general insurance, to full replacement value, for the retirement village, including for:</w:t>
            </w:r>
          </w:p>
          <w:p w14:paraId="2AC19C5E" w14:textId="77777777" w:rsidR="00B10EF5" w:rsidRPr="00EC2085" w:rsidRDefault="00B10EF5" w:rsidP="00B10EF5">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 xml:space="preserve">communal facilities; and </w:t>
            </w:r>
          </w:p>
          <w:p w14:paraId="60988A74" w14:textId="77777777" w:rsidR="00B10EF5" w:rsidRDefault="00B10EF5" w:rsidP="00B10EF5">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 xml:space="preserve">the accommodation units, other than accommodation units owned by residents. </w:t>
            </w:r>
          </w:p>
          <w:p w14:paraId="570468D8" w14:textId="77777777" w:rsidR="00B10EF5" w:rsidRPr="00EC2085" w:rsidRDefault="00B10EF5" w:rsidP="00B10EF5">
            <w:pPr>
              <w:pStyle w:val="ListParagraph"/>
              <w:ind w:left="780"/>
              <w:rPr>
                <w:rFonts w:ascii="Arial" w:hAnsi="Arial" w:cs="Arial"/>
                <w:color w:val="auto"/>
                <w:sz w:val="24"/>
                <w:szCs w:val="24"/>
              </w:rPr>
            </w:pPr>
          </w:p>
          <w:p w14:paraId="03A546E1" w14:textId="77777777" w:rsidR="00B10EF5" w:rsidRDefault="00B10EF5" w:rsidP="00B10EF5">
            <w:pPr>
              <w:ind w:left="60"/>
              <w:rPr>
                <w:rFonts w:ascii="Arial" w:hAnsi="Arial" w:cs="Arial"/>
                <w:color w:val="auto"/>
                <w:sz w:val="24"/>
                <w:szCs w:val="24"/>
              </w:rPr>
            </w:pPr>
            <w:r w:rsidRPr="00EC2085">
              <w:rPr>
                <w:rFonts w:ascii="Arial" w:hAnsi="Arial" w:cs="Arial"/>
                <w:color w:val="auto"/>
                <w:sz w:val="24"/>
                <w:szCs w:val="24"/>
              </w:rPr>
              <w:t>Residents contribute towards the cost of this insurance as part of the General Services Charge.</w:t>
            </w:r>
          </w:p>
          <w:p w14:paraId="42013B09" w14:textId="727167BA" w:rsidR="00CF7D24" w:rsidRPr="004B1782" w:rsidRDefault="00CF7D24" w:rsidP="00B10EF5">
            <w:pPr>
              <w:ind w:left="60"/>
              <w:rPr>
                <w:rFonts w:ascii="Arial" w:hAnsi="Arial" w:cs="Arial"/>
                <w:color w:val="auto"/>
                <w:sz w:val="24"/>
                <w:szCs w:val="24"/>
              </w:rPr>
            </w:pPr>
          </w:p>
        </w:tc>
      </w:tr>
      <w:tr w:rsidR="00B10EF5" w:rsidRPr="004A3D32" w14:paraId="4BACFC90" w14:textId="77777777" w:rsidTr="00EA2219">
        <w:trPr>
          <w:jc w:val="center"/>
        </w:trPr>
        <w:tc>
          <w:tcPr>
            <w:tcW w:w="2831" w:type="dxa"/>
            <w:gridSpan w:val="2"/>
          </w:tcPr>
          <w:p w14:paraId="7863BFF7"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16.1 Is the resident responsible for arranging any insurance cover?</w:t>
            </w:r>
          </w:p>
          <w:p w14:paraId="1F866E97" w14:textId="25C86FA0" w:rsidR="00B10EF5" w:rsidRPr="00DC1DEC" w:rsidRDefault="00B10EF5" w:rsidP="00B10EF5">
            <w:pPr>
              <w:rPr>
                <w:rFonts w:ascii="Arial" w:hAnsi="Arial" w:cs="Arial"/>
                <w:b/>
                <w:sz w:val="24"/>
                <w:szCs w:val="24"/>
              </w:rPr>
            </w:pPr>
            <w:r w:rsidRPr="00EC2085">
              <w:rPr>
                <w:rFonts w:ascii="Arial" w:hAnsi="Arial" w:cs="Arial"/>
                <w:color w:val="auto"/>
                <w:sz w:val="24"/>
                <w:szCs w:val="24"/>
              </w:rPr>
              <w:t>If yes, the resident is responsible for these insurance policies:</w:t>
            </w:r>
          </w:p>
        </w:tc>
        <w:tc>
          <w:tcPr>
            <w:tcW w:w="7801" w:type="dxa"/>
            <w:gridSpan w:val="5"/>
          </w:tcPr>
          <w:p w14:paraId="6367ACB6" w14:textId="56DB67EA" w:rsidR="00B10EF5" w:rsidRPr="00EC2085" w:rsidRDefault="00000000" w:rsidP="00B10EF5">
            <w:pPr>
              <w:spacing w:before="120"/>
              <w:rPr>
                <w:rFonts w:ascii="Arial" w:hAnsi="Arial" w:cs="Arial"/>
              </w:rPr>
            </w:pPr>
            <w:sdt>
              <w:sdtPr>
                <w:rPr>
                  <w:rFonts w:ascii="Arial" w:hAnsi="Arial" w:cs="Arial"/>
                  <w:sz w:val="32"/>
                  <w:szCs w:val="32"/>
                </w:rPr>
                <w:id w:val="-683666715"/>
                <w14:checkbox>
                  <w14:checked w14:val="1"/>
                  <w14:checkedState w14:val="2612" w14:font="MS Gothic"/>
                  <w14:uncheckedState w14:val="2610" w14:font="MS Gothic"/>
                </w14:checkbox>
              </w:sdtPr>
              <w:sdtContent>
                <w:r w:rsidR="000551F9">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665524827"/>
                <w14:checkbox>
                  <w14:checked w14:val="0"/>
                  <w14:checkedState w14:val="2612" w14:font="MS Gothic"/>
                  <w14:uncheckedState w14:val="2610" w14:font="MS Gothic"/>
                </w14:checkbox>
              </w:sdtPr>
              <w:sdtContent>
                <w:r w:rsidR="000551F9">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1B59B7AF" w14:textId="77777777" w:rsidR="00B10EF5" w:rsidRDefault="00B10EF5" w:rsidP="00B10EF5">
            <w:pPr>
              <w:spacing w:before="240"/>
              <w:rPr>
                <w:rFonts w:ascii="Arial" w:hAnsi="Arial" w:cs="Arial"/>
              </w:rPr>
            </w:pPr>
            <w:r w:rsidRPr="00EC2085">
              <w:rPr>
                <w:rFonts w:ascii="Arial" w:hAnsi="Arial" w:cs="Arial"/>
                <w:color w:val="auto"/>
                <w:sz w:val="24"/>
                <w:szCs w:val="24"/>
              </w:rPr>
              <w:t>If yes, the resident is responsible for these insurance</w:t>
            </w:r>
            <w:r>
              <w:rPr>
                <w:rFonts w:ascii="Arial" w:hAnsi="Arial" w:cs="Arial"/>
                <w:color w:val="auto"/>
                <w:sz w:val="24"/>
                <w:szCs w:val="24"/>
              </w:rPr>
              <w:t xml:space="preserve"> </w:t>
            </w:r>
            <w:r w:rsidRPr="00EC2085">
              <w:rPr>
                <w:rFonts w:ascii="Arial" w:hAnsi="Arial" w:cs="Arial"/>
                <w:color w:val="auto"/>
                <w:sz w:val="24"/>
                <w:szCs w:val="24"/>
              </w:rPr>
              <w:t>policies</w:t>
            </w:r>
            <w:r>
              <w:rPr>
                <w:rFonts w:ascii="Arial" w:hAnsi="Arial" w:cs="Arial"/>
                <w:color w:val="auto"/>
                <w:sz w:val="24"/>
                <w:szCs w:val="24"/>
              </w:rPr>
              <w:t>:</w:t>
            </w:r>
          </w:p>
          <w:p w14:paraId="1C86A46A" w14:textId="43983766" w:rsidR="00B10EF5" w:rsidRPr="00CF7D24" w:rsidRDefault="000551F9" w:rsidP="000551F9">
            <w:pPr>
              <w:pStyle w:val="ListParagraph"/>
              <w:numPr>
                <w:ilvl w:val="0"/>
                <w:numId w:val="44"/>
              </w:numPr>
              <w:spacing w:before="240" w:after="120"/>
              <w:ind w:left="357" w:hanging="357"/>
              <w:contextualSpacing w:val="0"/>
              <w:rPr>
                <w:rFonts w:ascii="Arial" w:hAnsi="Arial" w:cs="Arial"/>
                <w:sz w:val="24"/>
                <w:szCs w:val="24"/>
              </w:rPr>
            </w:pPr>
            <w:r w:rsidRPr="00CF7D24">
              <w:rPr>
                <w:rFonts w:ascii="Arial" w:hAnsi="Arial" w:cs="Arial"/>
                <w:sz w:val="24"/>
                <w:szCs w:val="24"/>
              </w:rPr>
              <w:t xml:space="preserve">your property in the Unit; </w:t>
            </w:r>
          </w:p>
          <w:p w14:paraId="41920EFC" w14:textId="5EC9A2C7" w:rsidR="000551F9" w:rsidRPr="00CF7D24" w:rsidRDefault="000551F9" w:rsidP="000551F9">
            <w:pPr>
              <w:pStyle w:val="ListParagraph"/>
              <w:numPr>
                <w:ilvl w:val="0"/>
                <w:numId w:val="44"/>
              </w:numPr>
              <w:spacing w:before="240" w:after="120"/>
              <w:ind w:left="357" w:hanging="357"/>
              <w:contextualSpacing w:val="0"/>
              <w:rPr>
                <w:rFonts w:ascii="Arial" w:hAnsi="Arial" w:cs="Arial"/>
                <w:sz w:val="24"/>
                <w:szCs w:val="24"/>
              </w:rPr>
            </w:pPr>
            <w:r w:rsidRPr="00CF7D24">
              <w:rPr>
                <w:rFonts w:ascii="Arial" w:hAnsi="Arial" w:cs="Arial"/>
                <w:sz w:val="24"/>
                <w:szCs w:val="24"/>
              </w:rPr>
              <w:t xml:space="preserve">for public liability claims brought as a result of any incident occurring in the Unit; and </w:t>
            </w:r>
          </w:p>
          <w:p w14:paraId="78769989" w14:textId="769CE666" w:rsidR="000551F9" w:rsidRPr="00CF7D24" w:rsidRDefault="000551F9" w:rsidP="00CF7D24">
            <w:pPr>
              <w:pStyle w:val="ListParagraph"/>
              <w:numPr>
                <w:ilvl w:val="0"/>
                <w:numId w:val="44"/>
              </w:numPr>
              <w:spacing w:before="240"/>
              <w:ind w:left="357" w:hanging="357"/>
              <w:contextualSpacing w:val="0"/>
              <w:rPr>
                <w:rFonts w:ascii="Arial" w:hAnsi="Arial" w:cs="Arial"/>
                <w:sz w:val="24"/>
                <w:szCs w:val="24"/>
              </w:rPr>
            </w:pPr>
            <w:r w:rsidRPr="00CF7D24">
              <w:rPr>
                <w:rFonts w:ascii="Arial" w:hAnsi="Arial" w:cs="Arial"/>
                <w:sz w:val="24"/>
                <w:szCs w:val="24"/>
              </w:rPr>
              <w:t>for workers compensation claims brought by any employee or contractor that you engage to carry out works or provide services in the Unit</w:t>
            </w:r>
            <w:r w:rsidR="00CF7D24">
              <w:rPr>
                <w:rFonts w:ascii="Arial" w:hAnsi="Arial" w:cs="Arial"/>
                <w:sz w:val="24"/>
                <w:szCs w:val="24"/>
              </w:rPr>
              <w:t>.</w:t>
            </w:r>
          </w:p>
          <w:p w14:paraId="034D6875" w14:textId="71BA8B80" w:rsidR="000551F9" w:rsidRPr="000551F9" w:rsidRDefault="000551F9" w:rsidP="000551F9">
            <w:pPr>
              <w:pStyle w:val="ListParagraph"/>
              <w:spacing w:before="240" w:after="120"/>
              <w:ind w:left="360"/>
              <w:rPr>
                <w:rFonts w:ascii="Arial" w:hAnsi="Arial" w:cs="Arial"/>
              </w:rPr>
            </w:pPr>
          </w:p>
        </w:tc>
      </w:tr>
      <w:tr w:rsidR="00B10EF5" w:rsidRPr="004A3D32" w14:paraId="600746E3" w14:textId="77777777" w:rsidTr="00EA2219">
        <w:trPr>
          <w:jc w:val="center"/>
        </w:trPr>
        <w:tc>
          <w:tcPr>
            <w:tcW w:w="10632" w:type="dxa"/>
            <w:gridSpan w:val="7"/>
            <w:shd w:val="clear" w:color="auto" w:fill="000000" w:themeFill="text1"/>
          </w:tcPr>
          <w:p w14:paraId="384C3E85" w14:textId="4211F00F" w:rsidR="00B10EF5" w:rsidRPr="00CC3003" w:rsidRDefault="00B10EF5" w:rsidP="00B10EF5">
            <w:pPr>
              <w:spacing w:before="120" w:after="120"/>
              <w:rPr>
                <w:rFonts w:ascii="Arial" w:hAnsi="Arial" w:cs="Arial"/>
                <w:b/>
                <w:color w:val="auto"/>
                <w:sz w:val="24"/>
                <w:szCs w:val="24"/>
              </w:rPr>
            </w:pPr>
            <w:r w:rsidRPr="0069249A">
              <w:rPr>
                <w:rFonts w:ascii="Arial" w:hAnsi="Arial" w:cs="Arial"/>
                <w:b/>
                <w:color w:val="auto"/>
                <w:sz w:val="24"/>
                <w:szCs w:val="24"/>
              </w:rPr>
              <w:t>Part 17 – Living in the villa</w:t>
            </w:r>
            <w:r>
              <w:rPr>
                <w:rFonts w:ascii="Arial" w:hAnsi="Arial" w:cs="Arial"/>
                <w:b/>
                <w:color w:val="auto"/>
                <w:sz w:val="24"/>
                <w:szCs w:val="24"/>
              </w:rPr>
              <w:t>ge</w:t>
            </w:r>
          </w:p>
        </w:tc>
      </w:tr>
      <w:tr w:rsidR="00B10EF5" w:rsidRPr="004A3D32" w14:paraId="75823307" w14:textId="77777777" w:rsidTr="00EA2219">
        <w:trPr>
          <w:jc w:val="center"/>
        </w:trPr>
        <w:tc>
          <w:tcPr>
            <w:tcW w:w="10632" w:type="dxa"/>
            <w:gridSpan w:val="7"/>
            <w:shd w:val="clear" w:color="auto" w:fill="000000" w:themeFill="text1"/>
          </w:tcPr>
          <w:p w14:paraId="59CF01BA" w14:textId="75ECAC8C" w:rsidR="00B10EF5" w:rsidRPr="0069249A" w:rsidRDefault="00B10EF5" w:rsidP="00B10EF5">
            <w:pPr>
              <w:spacing w:before="60" w:after="60"/>
              <w:rPr>
                <w:rFonts w:ascii="Arial" w:hAnsi="Arial" w:cs="Arial"/>
                <w:b/>
                <w:color w:val="auto"/>
                <w:sz w:val="24"/>
                <w:szCs w:val="24"/>
              </w:rPr>
            </w:pPr>
            <w:r w:rsidRPr="0069249A">
              <w:rPr>
                <w:rFonts w:ascii="Arial" w:hAnsi="Arial" w:cs="Arial"/>
                <w:b/>
                <w:i/>
                <w:color w:val="auto"/>
                <w:sz w:val="24"/>
                <w:szCs w:val="24"/>
              </w:rPr>
              <w:t>Trial or settling in period in the village</w:t>
            </w:r>
          </w:p>
        </w:tc>
      </w:tr>
      <w:tr w:rsidR="00B10EF5" w:rsidRPr="004A3D32" w14:paraId="79F8360E" w14:textId="77777777" w:rsidTr="00EA2219">
        <w:trPr>
          <w:jc w:val="center"/>
        </w:trPr>
        <w:tc>
          <w:tcPr>
            <w:tcW w:w="2831" w:type="dxa"/>
            <w:gridSpan w:val="2"/>
          </w:tcPr>
          <w:p w14:paraId="392FC694"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17.1 Does the village offer prospective residents a trial period or a settling in period in the village?</w:t>
            </w:r>
          </w:p>
          <w:p w14:paraId="766E9EB6" w14:textId="226FDBF2" w:rsidR="00B10EF5" w:rsidRPr="00DC1DEC" w:rsidRDefault="00B10EF5" w:rsidP="00B10EF5">
            <w:pPr>
              <w:rPr>
                <w:rFonts w:ascii="Arial" w:hAnsi="Arial" w:cs="Arial"/>
                <w:b/>
                <w:sz w:val="24"/>
                <w:szCs w:val="24"/>
              </w:rPr>
            </w:pPr>
          </w:p>
        </w:tc>
        <w:tc>
          <w:tcPr>
            <w:tcW w:w="7801" w:type="dxa"/>
            <w:gridSpan w:val="5"/>
          </w:tcPr>
          <w:p w14:paraId="4146B5B6" w14:textId="098287A7" w:rsidR="00B10EF5" w:rsidRPr="00EC2085" w:rsidRDefault="00000000" w:rsidP="00B10EF5">
            <w:pPr>
              <w:spacing w:before="40"/>
              <w:rPr>
                <w:rFonts w:ascii="Arial" w:hAnsi="Arial" w:cs="Arial"/>
                <w:sz w:val="24"/>
                <w:szCs w:val="24"/>
              </w:rPr>
            </w:pPr>
            <w:sdt>
              <w:sdtPr>
                <w:rPr>
                  <w:rFonts w:ascii="Arial" w:hAnsi="Arial" w:cs="Arial"/>
                  <w:sz w:val="32"/>
                  <w:szCs w:val="32"/>
                </w:rPr>
                <w:id w:val="1387606668"/>
                <w14:checkbox>
                  <w14:checked w14:val="0"/>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907868987"/>
                <w14:checkbox>
                  <w14:checked w14:val="1"/>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50B5D4F8" w14:textId="77777777" w:rsidR="00B10EF5" w:rsidRPr="00EC2085" w:rsidRDefault="00B10EF5" w:rsidP="00B10EF5">
            <w:pPr>
              <w:rPr>
                <w:rFonts w:ascii="Arial" w:hAnsi="Arial" w:cs="Arial"/>
                <w:color w:val="auto"/>
                <w:sz w:val="24"/>
                <w:szCs w:val="24"/>
              </w:rPr>
            </w:pPr>
          </w:p>
          <w:p w14:paraId="0CCB9AA4" w14:textId="183461A4" w:rsidR="00B10EF5" w:rsidRDefault="00B10EF5" w:rsidP="00B10EF5">
            <w:pPr>
              <w:rPr>
                <w:rFonts w:ascii="Arial" w:hAnsi="Arial" w:cs="Arial"/>
              </w:rPr>
            </w:pPr>
          </w:p>
        </w:tc>
      </w:tr>
      <w:tr w:rsidR="00B10EF5" w:rsidRPr="004A3D32" w14:paraId="1E36FADB" w14:textId="77777777" w:rsidTr="00EA2219">
        <w:trPr>
          <w:jc w:val="center"/>
        </w:trPr>
        <w:tc>
          <w:tcPr>
            <w:tcW w:w="10632" w:type="dxa"/>
            <w:gridSpan w:val="7"/>
            <w:shd w:val="clear" w:color="auto" w:fill="000000" w:themeFill="text1"/>
          </w:tcPr>
          <w:p w14:paraId="5F1AB24C" w14:textId="2AC68AA6" w:rsidR="00B10EF5" w:rsidRDefault="00B10EF5" w:rsidP="00B10EF5">
            <w:pPr>
              <w:spacing w:before="60" w:after="60"/>
              <w:rPr>
                <w:rFonts w:ascii="Arial" w:hAnsi="Arial" w:cs="Arial"/>
              </w:rPr>
            </w:pPr>
            <w:r w:rsidRPr="0069249A">
              <w:rPr>
                <w:rFonts w:ascii="Arial" w:hAnsi="Arial" w:cs="Arial"/>
                <w:b/>
                <w:i/>
                <w:color w:val="auto"/>
                <w:sz w:val="24"/>
                <w:szCs w:val="24"/>
              </w:rPr>
              <w:t>Pets</w:t>
            </w:r>
          </w:p>
        </w:tc>
      </w:tr>
      <w:tr w:rsidR="00B10EF5" w:rsidRPr="004A3D32" w14:paraId="6AC85F3C" w14:textId="77777777" w:rsidTr="00EA2219">
        <w:trPr>
          <w:jc w:val="center"/>
        </w:trPr>
        <w:tc>
          <w:tcPr>
            <w:tcW w:w="2831" w:type="dxa"/>
            <w:gridSpan w:val="2"/>
          </w:tcPr>
          <w:p w14:paraId="2E27901B"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17.2 Are residents allowed to keep pets?</w:t>
            </w:r>
          </w:p>
          <w:p w14:paraId="500FBD5D" w14:textId="5422B8ED" w:rsidR="00B10EF5" w:rsidRPr="00DC1DEC" w:rsidRDefault="00B10EF5" w:rsidP="00B10EF5">
            <w:pPr>
              <w:rPr>
                <w:rFonts w:ascii="Arial" w:hAnsi="Arial" w:cs="Arial"/>
                <w:b/>
                <w:sz w:val="24"/>
                <w:szCs w:val="24"/>
              </w:rPr>
            </w:pPr>
            <w:r w:rsidRPr="00EC2085">
              <w:rPr>
                <w:rFonts w:ascii="Arial" w:hAnsi="Arial" w:cs="Arial"/>
                <w:color w:val="auto"/>
                <w:sz w:val="24"/>
                <w:szCs w:val="24"/>
              </w:rPr>
              <w:t>If yes: specify any restrictions or conditions on pet ownership</w:t>
            </w:r>
          </w:p>
        </w:tc>
        <w:tc>
          <w:tcPr>
            <w:tcW w:w="7801" w:type="dxa"/>
            <w:gridSpan w:val="5"/>
          </w:tcPr>
          <w:p w14:paraId="531D333D" w14:textId="4FE97353" w:rsidR="00B10EF5" w:rsidRPr="00EC2085" w:rsidRDefault="00000000" w:rsidP="00B10EF5">
            <w:pPr>
              <w:spacing w:before="40"/>
              <w:rPr>
                <w:rFonts w:ascii="Arial" w:hAnsi="Arial" w:cs="Arial"/>
                <w:sz w:val="24"/>
                <w:szCs w:val="24"/>
              </w:rPr>
            </w:pPr>
            <w:sdt>
              <w:sdtPr>
                <w:rPr>
                  <w:rFonts w:ascii="Arial" w:hAnsi="Arial" w:cs="Arial"/>
                  <w:sz w:val="32"/>
                  <w:szCs w:val="32"/>
                </w:rPr>
                <w:id w:val="474809579"/>
                <w14:checkbox>
                  <w14:checked w14:val="1"/>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51517143"/>
                <w14:checkbox>
                  <w14:checked w14:val="0"/>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22438E84" w14:textId="17A8A838" w:rsidR="00B10EF5" w:rsidRDefault="00B10EF5" w:rsidP="00B10EF5">
            <w:pPr>
              <w:rPr>
                <w:rFonts w:ascii="Arial" w:hAnsi="Arial" w:cs="Arial"/>
                <w:color w:val="auto"/>
                <w:sz w:val="24"/>
                <w:szCs w:val="24"/>
              </w:rPr>
            </w:pPr>
          </w:p>
          <w:p w14:paraId="34721563" w14:textId="7E066351" w:rsidR="00B10EF5" w:rsidRDefault="00CF7D24" w:rsidP="00CF7D24">
            <w:pPr>
              <w:rPr>
                <w:rFonts w:ascii="Arial" w:hAnsi="Arial" w:cs="Arial"/>
              </w:rPr>
            </w:pPr>
            <w:r>
              <w:rPr>
                <w:rFonts w:ascii="Arial" w:hAnsi="Arial" w:cs="Arial"/>
                <w:color w:val="auto"/>
                <w:sz w:val="24"/>
                <w:szCs w:val="24"/>
              </w:rPr>
              <w:t>Birds and/or fish only – with written permission from the Scheme Operator.</w:t>
            </w:r>
          </w:p>
          <w:p w14:paraId="06E06D29" w14:textId="24784169" w:rsidR="00B10EF5" w:rsidRDefault="00B10EF5" w:rsidP="00B10EF5">
            <w:pPr>
              <w:spacing w:before="240" w:after="120"/>
              <w:rPr>
                <w:rFonts w:ascii="Arial" w:hAnsi="Arial" w:cs="Arial"/>
              </w:rPr>
            </w:pPr>
          </w:p>
        </w:tc>
      </w:tr>
      <w:tr w:rsidR="00B10EF5" w:rsidRPr="004A3D32" w14:paraId="29156E99" w14:textId="77777777" w:rsidTr="00EA2219">
        <w:trPr>
          <w:jc w:val="center"/>
        </w:trPr>
        <w:tc>
          <w:tcPr>
            <w:tcW w:w="10632" w:type="dxa"/>
            <w:gridSpan w:val="7"/>
            <w:shd w:val="clear" w:color="auto" w:fill="000000" w:themeFill="text1"/>
          </w:tcPr>
          <w:p w14:paraId="72EA7EF5" w14:textId="167D3E00" w:rsidR="00B10EF5" w:rsidRDefault="00B10EF5" w:rsidP="00B10EF5">
            <w:pPr>
              <w:spacing w:before="60" w:after="60"/>
              <w:rPr>
                <w:rFonts w:ascii="Arial" w:hAnsi="Arial" w:cs="Arial"/>
              </w:rPr>
            </w:pPr>
            <w:r w:rsidRPr="0069249A">
              <w:rPr>
                <w:rFonts w:ascii="Arial" w:hAnsi="Arial" w:cs="Arial"/>
                <w:b/>
                <w:i/>
                <w:color w:val="auto"/>
                <w:sz w:val="24"/>
                <w:szCs w:val="24"/>
              </w:rPr>
              <w:t>Visitors</w:t>
            </w:r>
          </w:p>
        </w:tc>
      </w:tr>
      <w:tr w:rsidR="00B10EF5" w:rsidRPr="004A3D32" w14:paraId="1754D451" w14:textId="77777777" w:rsidTr="00EA2219">
        <w:trPr>
          <w:jc w:val="center"/>
        </w:trPr>
        <w:tc>
          <w:tcPr>
            <w:tcW w:w="2831" w:type="dxa"/>
            <w:gridSpan w:val="2"/>
          </w:tcPr>
          <w:p w14:paraId="5676A133"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17.3 Are there restrictions on visitors staying with residents or visiting?</w:t>
            </w:r>
          </w:p>
          <w:p w14:paraId="18F7FE19" w14:textId="134AB66F" w:rsidR="00B10EF5" w:rsidRPr="00DC1DEC" w:rsidRDefault="00B10EF5" w:rsidP="00B10EF5">
            <w:pPr>
              <w:rPr>
                <w:rFonts w:ascii="Arial" w:hAnsi="Arial" w:cs="Arial"/>
                <w:b/>
                <w:sz w:val="24"/>
                <w:szCs w:val="24"/>
              </w:rPr>
            </w:pPr>
            <w:r w:rsidRPr="00EC2085">
              <w:rPr>
                <w:rFonts w:ascii="Arial" w:hAnsi="Arial" w:cs="Arial"/>
                <w:color w:val="auto"/>
                <w:sz w:val="24"/>
                <w:szCs w:val="24"/>
              </w:rPr>
              <w:t>If yes: specify any restrictions or conditions on visitors (e.g. length of stay, arrange with manager)</w:t>
            </w:r>
          </w:p>
        </w:tc>
        <w:tc>
          <w:tcPr>
            <w:tcW w:w="7801" w:type="dxa"/>
            <w:gridSpan w:val="5"/>
          </w:tcPr>
          <w:p w14:paraId="34458D5A" w14:textId="5E3A08D9" w:rsidR="00B10EF5" w:rsidRPr="00EC2085" w:rsidRDefault="00000000" w:rsidP="00B10EF5">
            <w:pPr>
              <w:spacing w:before="40"/>
              <w:rPr>
                <w:rFonts w:ascii="Arial" w:hAnsi="Arial" w:cs="Arial"/>
                <w:sz w:val="24"/>
                <w:szCs w:val="24"/>
              </w:rPr>
            </w:pPr>
            <w:sdt>
              <w:sdtPr>
                <w:rPr>
                  <w:rFonts w:ascii="Arial" w:hAnsi="Arial" w:cs="Arial"/>
                  <w:sz w:val="32"/>
                  <w:szCs w:val="32"/>
                </w:rPr>
                <w:id w:val="-1613827805"/>
                <w14:checkbox>
                  <w14:checked w14:val="1"/>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689881785"/>
                <w14:checkbox>
                  <w14:checked w14:val="0"/>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w:t>
            </w:r>
            <w:r w:rsidR="00B10EF5">
              <w:rPr>
                <w:rFonts w:ascii="Arial" w:hAnsi="Arial" w:cs="Arial"/>
                <w:sz w:val="24"/>
                <w:szCs w:val="24"/>
              </w:rPr>
              <w:t xml:space="preserve"> </w:t>
            </w:r>
            <w:r w:rsidR="00B10EF5" w:rsidRPr="00EC2085">
              <w:rPr>
                <w:rFonts w:ascii="Arial" w:hAnsi="Arial" w:cs="Arial"/>
                <w:sz w:val="24"/>
                <w:szCs w:val="24"/>
              </w:rPr>
              <w:t>No</w:t>
            </w:r>
          </w:p>
          <w:p w14:paraId="6B4C850B" w14:textId="77777777" w:rsidR="00B10EF5" w:rsidRDefault="00B10EF5" w:rsidP="00B10EF5">
            <w:pPr>
              <w:spacing w:before="240"/>
              <w:rPr>
                <w:rFonts w:ascii="Arial" w:hAnsi="Arial" w:cs="Arial"/>
                <w:color w:val="auto"/>
                <w:sz w:val="24"/>
                <w:szCs w:val="24"/>
              </w:rPr>
            </w:pPr>
          </w:p>
          <w:p w14:paraId="0C131D6C" w14:textId="77777777" w:rsidR="00CF7D24" w:rsidRDefault="00CF7D24" w:rsidP="00CF7D24">
            <w:pPr>
              <w:spacing w:before="240"/>
              <w:rPr>
                <w:rFonts w:ascii="Arial" w:hAnsi="Arial" w:cs="Arial"/>
                <w:color w:val="auto"/>
                <w:sz w:val="24"/>
                <w:szCs w:val="24"/>
              </w:rPr>
            </w:pPr>
            <w:r>
              <w:rPr>
                <w:rFonts w:ascii="Arial" w:hAnsi="Arial" w:cs="Arial"/>
                <w:color w:val="auto"/>
                <w:sz w:val="24"/>
                <w:szCs w:val="24"/>
              </w:rPr>
              <w:t>You must register all guests who stay overnight or longer at the Unit, at the administrative office of the Village.</w:t>
            </w:r>
          </w:p>
          <w:p w14:paraId="545C6B1C" w14:textId="77777777" w:rsidR="00CF7D24" w:rsidRDefault="00CF7D24" w:rsidP="00CF7D24">
            <w:pPr>
              <w:spacing w:before="240"/>
              <w:rPr>
                <w:rFonts w:ascii="Arial" w:hAnsi="Arial" w:cs="Arial"/>
                <w:color w:val="auto"/>
                <w:sz w:val="24"/>
                <w:szCs w:val="24"/>
              </w:rPr>
            </w:pPr>
            <w:r>
              <w:rPr>
                <w:rFonts w:ascii="Arial" w:hAnsi="Arial" w:cs="Arial"/>
                <w:color w:val="auto"/>
                <w:sz w:val="24"/>
                <w:szCs w:val="24"/>
              </w:rPr>
              <w:t>With our prior approval you may:</w:t>
            </w:r>
          </w:p>
          <w:p w14:paraId="7885F7D2" w14:textId="77777777" w:rsidR="00CF7D24" w:rsidRDefault="00CF7D24" w:rsidP="00CF7D24">
            <w:pPr>
              <w:pStyle w:val="ListParagraph"/>
              <w:numPr>
                <w:ilvl w:val="0"/>
                <w:numId w:val="45"/>
              </w:numPr>
              <w:spacing w:before="120" w:after="120"/>
              <w:ind w:left="687" w:hanging="687"/>
              <w:contextualSpacing w:val="0"/>
              <w:rPr>
                <w:rFonts w:ascii="Arial" w:hAnsi="Arial" w:cs="Arial"/>
                <w:color w:val="auto"/>
                <w:sz w:val="24"/>
                <w:szCs w:val="24"/>
              </w:rPr>
            </w:pPr>
            <w:r>
              <w:rPr>
                <w:rFonts w:ascii="Arial" w:hAnsi="Arial" w:cs="Arial"/>
                <w:color w:val="auto"/>
                <w:sz w:val="24"/>
                <w:szCs w:val="24"/>
              </w:rPr>
              <w:t>have guests stay in the Unit for up to three (3) weeks or more consecutive nights up to a maximum of 14 consecutive nights;</w:t>
            </w:r>
          </w:p>
          <w:p w14:paraId="46812DA6" w14:textId="77777777" w:rsidR="00CF7D24" w:rsidRDefault="00CF7D24" w:rsidP="00CF7D24">
            <w:pPr>
              <w:pStyle w:val="ListParagraph"/>
              <w:numPr>
                <w:ilvl w:val="0"/>
                <w:numId w:val="45"/>
              </w:numPr>
              <w:spacing w:before="120" w:after="120"/>
              <w:ind w:left="687" w:hanging="687"/>
              <w:contextualSpacing w:val="0"/>
              <w:rPr>
                <w:rFonts w:ascii="Arial" w:hAnsi="Arial" w:cs="Arial"/>
                <w:color w:val="auto"/>
                <w:sz w:val="24"/>
                <w:szCs w:val="24"/>
              </w:rPr>
            </w:pPr>
            <w:r>
              <w:rPr>
                <w:rFonts w:ascii="Arial" w:hAnsi="Arial" w:cs="Arial"/>
                <w:color w:val="auto"/>
                <w:sz w:val="24"/>
                <w:szCs w:val="24"/>
              </w:rPr>
              <w:t xml:space="preserve">allow a visitor to use the Unit if you are not staying there at the same time; </w:t>
            </w:r>
          </w:p>
          <w:p w14:paraId="64C1049B" w14:textId="77777777" w:rsidR="00CF7D24" w:rsidRDefault="00CF7D24" w:rsidP="00CF7D24">
            <w:pPr>
              <w:pStyle w:val="ListParagraph"/>
              <w:numPr>
                <w:ilvl w:val="0"/>
                <w:numId w:val="45"/>
              </w:numPr>
              <w:spacing w:before="120" w:after="120"/>
              <w:ind w:left="687" w:hanging="687"/>
              <w:contextualSpacing w:val="0"/>
              <w:rPr>
                <w:rFonts w:ascii="Arial" w:hAnsi="Arial" w:cs="Arial"/>
                <w:color w:val="auto"/>
                <w:sz w:val="24"/>
                <w:szCs w:val="24"/>
              </w:rPr>
            </w:pPr>
            <w:r>
              <w:rPr>
                <w:rFonts w:ascii="Arial" w:hAnsi="Arial" w:cs="Arial"/>
                <w:color w:val="auto"/>
                <w:sz w:val="24"/>
                <w:szCs w:val="24"/>
              </w:rPr>
              <w:lastRenderedPageBreak/>
              <w:t>have more than four (4) guests stay overnight in the Unit on any one night.</w:t>
            </w:r>
          </w:p>
          <w:p w14:paraId="78D6E626" w14:textId="77777777" w:rsidR="00CF7D24" w:rsidRDefault="00CF7D24" w:rsidP="00CF7D24">
            <w:pPr>
              <w:spacing w:before="120" w:after="120"/>
              <w:rPr>
                <w:rFonts w:ascii="Arial" w:hAnsi="Arial" w:cs="Arial"/>
                <w:color w:val="auto"/>
                <w:sz w:val="24"/>
                <w:szCs w:val="24"/>
              </w:rPr>
            </w:pPr>
            <w:r>
              <w:rPr>
                <w:rFonts w:ascii="Arial" w:hAnsi="Arial" w:cs="Arial"/>
                <w:color w:val="auto"/>
                <w:sz w:val="24"/>
                <w:szCs w:val="24"/>
              </w:rPr>
              <w:t xml:space="preserve">However, you may not have a visitor live in the Unit or use the Unit for longer than 30 days in any </w:t>
            </w:r>
            <w:proofErr w:type="gramStart"/>
            <w:r>
              <w:rPr>
                <w:rFonts w:ascii="Arial" w:hAnsi="Arial" w:cs="Arial"/>
                <w:color w:val="auto"/>
                <w:sz w:val="24"/>
                <w:szCs w:val="24"/>
              </w:rPr>
              <w:t>12 month</w:t>
            </w:r>
            <w:proofErr w:type="gramEnd"/>
            <w:r>
              <w:rPr>
                <w:rFonts w:ascii="Arial" w:hAnsi="Arial" w:cs="Arial"/>
                <w:color w:val="auto"/>
                <w:sz w:val="24"/>
                <w:szCs w:val="24"/>
              </w:rPr>
              <w:t xml:space="preserve"> period without our consent which we may give or deny in our absolute discretion.</w:t>
            </w:r>
          </w:p>
          <w:p w14:paraId="7CDBCD03" w14:textId="2DFA9E2E" w:rsidR="00B10EF5" w:rsidRDefault="00CF7D24" w:rsidP="00B10EF5">
            <w:pPr>
              <w:spacing w:before="240" w:after="120"/>
              <w:rPr>
                <w:rFonts w:ascii="Arial" w:hAnsi="Arial" w:cs="Arial"/>
              </w:rPr>
            </w:pPr>
            <w:r>
              <w:rPr>
                <w:rFonts w:ascii="Arial" w:hAnsi="Arial" w:cs="Arial"/>
                <w:color w:val="auto"/>
                <w:sz w:val="24"/>
                <w:szCs w:val="24"/>
              </w:rPr>
              <w:t>If we consent to a visitor staying in the Unit for any period of time then we can revoke that consent at any time in our absolute discretion.</w:t>
            </w:r>
            <w:r>
              <w:rPr>
                <w:rFonts w:ascii="Arial" w:hAnsi="Arial" w:cs="Arial"/>
              </w:rPr>
              <w:br/>
            </w:r>
          </w:p>
        </w:tc>
      </w:tr>
      <w:tr w:rsidR="00B10EF5" w:rsidRPr="004A3D32" w14:paraId="0148FFC0" w14:textId="77777777" w:rsidTr="00EA2219">
        <w:trPr>
          <w:jc w:val="center"/>
        </w:trPr>
        <w:tc>
          <w:tcPr>
            <w:tcW w:w="10632" w:type="dxa"/>
            <w:gridSpan w:val="7"/>
            <w:shd w:val="clear" w:color="auto" w:fill="000000" w:themeFill="text1"/>
          </w:tcPr>
          <w:p w14:paraId="48DA7F0D" w14:textId="677006D0" w:rsidR="00B10EF5" w:rsidRDefault="00B10EF5" w:rsidP="00B10EF5">
            <w:pPr>
              <w:spacing w:before="60" w:after="60"/>
              <w:rPr>
                <w:rFonts w:ascii="Arial" w:hAnsi="Arial" w:cs="Arial"/>
              </w:rPr>
            </w:pPr>
            <w:r w:rsidRPr="0069249A">
              <w:rPr>
                <w:rFonts w:ascii="Arial" w:hAnsi="Arial" w:cs="Arial"/>
                <w:b/>
                <w:i/>
                <w:color w:val="auto"/>
                <w:sz w:val="24"/>
                <w:szCs w:val="24"/>
              </w:rPr>
              <w:lastRenderedPageBreak/>
              <w:t>Village by-laws and village rules</w:t>
            </w:r>
          </w:p>
        </w:tc>
      </w:tr>
      <w:tr w:rsidR="00B10EF5" w:rsidRPr="004A3D32" w14:paraId="000D3A62" w14:textId="77777777" w:rsidTr="00EA2219">
        <w:trPr>
          <w:jc w:val="center"/>
        </w:trPr>
        <w:tc>
          <w:tcPr>
            <w:tcW w:w="2831" w:type="dxa"/>
            <w:gridSpan w:val="2"/>
          </w:tcPr>
          <w:p w14:paraId="53D620AC" w14:textId="6F49259D" w:rsidR="00B10EF5" w:rsidRPr="00DC1DEC" w:rsidRDefault="00B10EF5" w:rsidP="00B10EF5">
            <w:pPr>
              <w:spacing w:before="120"/>
              <w:rPr>
                <w:rFonts w:ascii="Arial" w:hAnsi="Arial" w:cs="Arial"/>
                <w:b/>
                <w:sz w:val="24"/>
                <w:szCs w:val="24"/>
              </w:rPr>
            </w:pPr>
            <w:r w:rsidRPr="00BD5F4B">
              <w:rPr>
                <w:rFonts w:ascii="Arial" w:hAnsi="Arial" w:cs="Arial"/>
                <w:b/>
                <w:color w:val="auto"/>
                <w:sz w:val="24"/>
                <w:szCs w:val="24"/>
              </w:rPr>
              <w:t>17.4 Does the village have village by-laws?</w:t>
            </w:r>
          </w:p>
        </w:tc>
        <w:tc>
          <w:tcPr>
            <w:tcW w:w="7801" w:type="dxa"/>
            <w:gridSpan w:val="5"/>
          </w:tcPr>
          <w:p w14:paraId="6434ECB2" w14:textId="133030C0" w:rsidR="00B10EF5" w:rsidRPr="00EC2085" w:rsidRDefault="00000000" w:rsidP="00B10EF5">
            <w:pPr>
              <w:spacing w:before="40"/>
              <w:rPr>
                <w:rFonts w:ascii="Arial" w:hAnsi="Arial" w:cs="Arial"/>
                <w:sz w:val="24"/>
                <w:szCs w:val="24"/>
              </w:rPr>
            </w:pPr>
            <w:sdt>
              <w:sdtPr>
                <w:rPr>
                  <w:rFonts w:ascii="Arial" w:hAnsi="Arial" w:cs="Arial"/>
                  <w:sz w:val="32"/>
                  <w:szCs w:val="32"/>
                </w:rPr>
                <w:id w:val="197290246"/>
                <w14:checkbox>
                  <w14:checked w14:val="1"/>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631522014"/>
                <w14:checkbox>
                  <w14:checked w14:val="0"/>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5D6961D2" w14:textId="77777777" w:rsidR="00B10EF5" w:rsidRPr="00EC2085" w:rsidRDefault="00B10EF5" w:rsidP="00B10EF5">
            <w:pPr>
              <w:rPr>
                <w:rFonts w:ascii="Arial" w:hAnsi="Arial" w:cs="Arial"/>
                <w:color w:val="auto"/>
                <w:sz w:val="24"/>
                <w:szCs w:val="24"/>
              </w:rPr>
            </w:pPr>
          </w:p>
          <w:p w14:paraId="2EDAAA7A" w14:textId="77777777" w:rsidR="00B10EF5" w:rsidRDefault="00B10EF5" w:rsidP="00B10EF5">
            <w:pPr>
              <w:tabs>
                <w:tab w:val="left" w:pos="1725"/>
              </w:tabs>
              <w:rPr>
                <w:rFonts w:ascii="Arial" w:hAnsi="Arial" w:cs="Arial"/>
                <w:i/>
                <w:color w:val="auto"/>
                <w:sz w:val="24"/>
                <w:szCs w:val="24"/>
              </w:rPr>
            </w:pPr>
            <w:r w:rsidRPr="00EC2085">
              <w:rPr>
                <w:rFonts w:ascii="Arial" w:hAnsi="Arial" w:cs="Arial"/>
                <w:i/>
                <w:color w:val="auto"/>
                <w:sz w:val="24"/>
                <w:szCs w:val="24"/>
              </w:rPr>
              <w:t>By law, residents may, by special resolution at a residents meeting and with the agreement of the operator, make, change or revoke by-laws for the village.</w:t>
            </w:r>
          </w:p>
          <w:p w14:paraId="15CAE776" w14:textId="77777777" w:rsidR="00B10EF5" w:rsidRDefault="00B10EF5" w:rsidP="00B10EF5">
            <w:pPr>
              <w:tabs>
                <w:tab w:val="left" w:pos="1725"/>
              </w:tabs>
              <w:rPr>
                <w:rFonts w:ascii="Arial" w:hAnsi="Arial" w:cs="Arial"/>
                <w:i/>
                <w:color w:val="auto"/>
                <w:sz w:val="24"/>
                <w:szCs w:val="24"/>
              </w:rPr>
            </w:pPr>
            <w:r w:rsidRPr="0069249A">
              <w:rPr>
                <w:rFonts w:ascii="Arial" w:hAnsi="Arial" w:cs="Arial"/>
                <w:i/>
                <w:color w:val="auto"/>
                <w:sz w:val="24"/>
                <w:szCs w:val="24"/>
              </w:rPr>
              <w:t xml:space="preserve">Note: See notice at end of document regarding inspection of village </w:t>
            </w:r>
          </w:p>
          <w:p w14:paraId="58B0572D" w14:textId="241E44E1" w:rsidR="00B10EF5" w:rsidRDefault="00B10EF5" w:rsidP="00B10EF5">
            <w:pPr>
              <w:spacing w:after="120"/>
              <w:rPr>
                <w:rFonts w:ascii="Arial" w:hAnsi="Arial" w:cs="Arial"/>
              </w:rPr>
            </w:pPr>
            <w:r w:rsidRPr="0069249A">
              <w:rPr>
                <w:rFonts w:ascii="Arial" w:hAnsi="Arial" w:cs="Arial"/>
                <w:i/>
                <w:color w:val="auto"/>
                <w:sz w:val="24"/>
                <w:szCs w:val="24"/>
              </w:rPr>
              <w:t>by-laws</w:t>
            </w:r>
          </w:p>
        </w:tc>
      </w:tr>
      <w:tr w:rsidR="00B10EF5" w:rsidRPr="004A3D32" w14:paraId="3DC59204" w14:textId="77777777" w:rsidTr="00EA2219">
        <w:trPr>
          <w:jc w:val="center"/>
        </w:trPr>
        <w:tc>
          <w:tcPr>
            <w:tcW w:w="2831" w:type="dxa"/>
            <w:gridSpan w:val="2"/>
          </w:tcPr>
          <w:p w14:paraId="38452941" w14:textId="77777777" w:rsidR="00B10EF5" w:rsidRPr="0069249A" w:rsidRDefault="00B10EF5" w:rsidP="00B10EF5">
            <w:pPr>
              <w:spacing w:before="120"/>
              <w:rPr>
                <w:rFonts w:ascii="Arial" w:hAnsi="Arial" w:cs="Arial"/>
                <w:b/>
                <w:color w:val="auto"/>
                <w:sz w:val="24"/>
                <w:szCs w:val="24"/>
              </w:rPr>
            </w:pPr>
            <w:r w:rsidRPr="00BD5F4B">
              <w:rPr>
                <w:rFonts w:ascii="Arial" w:hAnsi="Arial" w:cs="Arial"/>
                <w:b/>
                <w:color w:val="auto"/>
                <w:sz w:val="24"/>
                <w:szCs w:val="24"/>
              </w:rPr>
              <w:t xml:space="preserve">17.5 Does the operator have other rules for </w:t>
            </w:r>
            <w:r w:rsidRPr="0069249A">
              <w:rPr>
                <w:rFonts w:ascii="Arial" w:hAnsi="Arial" w:cs="Arial"/>
                <w:b/>
                <w:color w:val="auto"/>
                <w:sz w:val="24"/>
                <w:szCs w:val="24"/>
              </w:rPr>
              <w:t>the village.</w:t>
            </w:r>
          </w:p>
          <w:p w14:paraId="504C8152" w14:textId="77777777" w:rsidR="00B10EF5" w:rsidRPr="0069249A" w:rsidRDefault="00B10EF5" w:rsidP="00B10EF5">
            <w:pPr>
              <w:shd w:val="clear" w:color="auto" w:fill="FFFFFF" w:themeFill="background1"/>
              <w:rPr>
                <w:rFonts w:ascii="Arial" w:hAnsi="Arial" w:cs="Arial"/>
                <w:i/>
                <w:color w:val="auto"/>
                <w:sz w:val="24"/>
                <w:szCs w:val="24"/>
              </w:rPr>
            </w:pPr>
          </w:p>
          <w:p w14:paraId="539ADCA8" w14:textId="77777777" w:rsidR="00B10EF5" w:rsidRPr="00DC1DEC" w:rsidRDefault="00B10EF5" w:rsidP="00B10EF5">
            <w:pPr>
              <w:rPr>
                <w:rFonts w:ascii="Arial" w:hAnsi="Arial" w:cs="Arial"/>
                <w:b/>
                <w:sz w:val="24"/>
                <w:szCs w:val="24"/>
              </w:rPr>
            </w:pPr>
          </w:p>
        </w:tc>
        <w:tc>
          <w:tcPr>
            <w:tcW w:w="7801" w:type="dxa"/>
            <w:gridSpan w:val="5"/>
          </w:tcPr>
          <w:p w14:paraId="220A1769" w14:textId="0C683112" w:rsidR="00B10EF5" w:rsidRPr="00EC2085" w:rsidRDefault="00000000" w:rsidP="00B10EF5">
            <w:pPr>
              <w:spacing w:before="40"/>
              <w:rPr>
                <w:rFonts w:ascii="Arial" w:hAnsi="Arial" w:cs="Arial"/>
                <w:sz w:val="24"/>
                <w:szCs w:val="24"/>
              </w:rPr>
            </w:pPr>
            <w:sdt>
              <w:sdtPr>
                <w:rPr>
                  <w:rFonts w:ascii="Arial" w:hAnsi="Arial" w:cs="Arial"/>
                  <w:sz w:val="32"/>
                  <w:szCs w:val="32"/>
                </w:rPr>
                <w:id w:val="-649053498"/>
                <w14:checkbox>
                  <w14:checked w14:val="0"/>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247009299"/>
                <w14:checkbox>
                  <w14:checked w14:val="1"/>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77100CBC" w14:textId="7830CAD8" w:rsidR="00B10EF5" w:rsidRDefault="00B10EF5" w:rsidP="00B10EF5">
            <w:pPr>
              <w:rPr>
                <w:rFonts w:ascii="Arial" w:hAnsi="Arial" w:cs="Arial"/>
              </w:rPr>
            </w:pPr>
            <w:r w:rsidRPr="00EC2085">
              <w:rPr>
                <w:rFonts w:ascii="Arial" w:hAnsi="Arial" w:cs="Arial"/>
                <w:color w:val="auto"/>
                <w:sz w:val="24"/>
                <w:szCs w:val="24"/>
              </w:rPr>
              <w:t xml:space="preserve">If yes: </w:t>
            </w:r>
            <w:r>
              <w:rPr>
                <w:rFonts w:ascii="Arial" w:hAnsi="Arial" w:cs="Arial"/>
                <w:color w:val="auto"/>
                <w:sz w:val="24"/>
                <w:szCs w:val="24"/>
              </w:rPr>
              <w:t>R</w:t>
            </w:r>
            <w:r w:rsidRPr="00EC2085">
              <w:rPr>
                <w:rFonts w:ascii="Arial" w:hAnsi="Arial" w:cs="Arial"/>
                <w:color w:val="auto"/>
                <w:sz w:val="24"/>
                <w:szCs w:val="24"/>
              </w:rPr>
              <w:t>ules</w:t>
            </w:r>
            <w:r w:rsidRPr="00EC2085">
              <w:rPr>
                <w:rFonts w:ascii="Arial" w:hAnsi="Arial" w:cs="Arial"/>
              </w:rPr>
              <w:t xml:space="preserve"> </w:t>
            </w:r>
            <w:r>
              <w:rPr>
                <w:rFonts w:ascii="Arial" w:hAnsi="Arial" w:cs="Arial"/>
              </w:rPr>
              <w:t>may be made available on request</w:t>
            </w:r>
          </w:p>
        </w:tc>
      </w:tr>
      <w:tr w:rsidR="00B10EF5" w:rsidRPr="004A3D32" w14:paraId="5C76335C" w14:textId="77777777" w:rsidTr="00EA2219">
        <w:trPr>
          <w:jc w:val="center"/>
        </w:trPr>
        <w:tc>
          <w:tcPr>
            <w:tcW w:w="10632" w:type="dxa"/>
            <w:gridSpan w:val="7"/>
            <w:shd w:val="clear" w:color="auto" w:fill="000000" w:themeFill="text1"/>
          </w:tcPr>
          <w:p w14:paraId="28E7B778" w14:textId="540C497C" w:rsidR="00B10EF5" w:rsidRDefault="00B10EF5" w:rsidP="00B10EF5">
            <w:pPr>
              <w:spacing w:before="60" w:after="60"/>
              <w:rPr>
                <w:rFonts w:ascii="Arial" w:hAnsi="Arial" w:cs="Arial"/>
              </w:rPr>
            </w:pPr>
            <w:r w:rsidRPr="0069249A">
              <w:rPr>
                <w:rFonts w:ascii="Arial" w:hAnsi="Arial" w:cs="Arial"/>
                <w:b/>
                <w:i/>
                <w:color w:val="auto"/>
                <w:sz w:val="24"/>
                <w:szCs w:val="24"/>
              </w:rPr>
              <w:t>Resident input</w:t>
            </w:r>
          </w:p>
        </w:tc>
      </w:tr>
      <w:tr w:rsidR="00B10EF5" w:rsidRPr="004A3D32" w14:paraId="796A8810" w14:textId="77777777" w:rsidTr="00EA2219">
        <w:trPr>
          <w:jc w:val="center"/>
        </w:trPr>
        <w:tc>
          <w:tcPr>
            <w:tcW w:w="2831" w:type="dxa"/>
            <w:gridSpan w:val="2"/>
          </w:tcPr>
          <w:p w14:paraId="1326F719" w14:textId="2F913AFC" w:rsidR="00B10EF5" w:rsidRPr="00DC1DEC" w:rsidRDefault="00B10EF5" w:rsidP="00B10EF5">
            <w:pPr>
              <w:spacing w:before="120"/>
              <w:rPr>
                <w:rFonts w:ascii="Arial" w:hAnsi="Arial" w:cs="Arial"/>
                <w:b/>
                <w:sz w:val="24"/>
                <w:szCs w:val="24"/>
              </w:rPr>
            </w:pPr>
            <w:r w:rsidRPr="00BD5F4B">
              <w:rPr>
                <w:rFonts w:ascii="Arial" w:hAnsi="Arial" w:cs="Arial"/>
                <w:b/>
                <w:color w:val="auto"/>
                <w:sz w:val="24"/>
                <w:szCs w:val="24"/>
              </w:rPr>
              <w:t xml:space="preserve">17.6 Does the village have a residents committee established under the </w:t>
            </w:r>
            <w:r w:rsidRPr="00BD5F4B">
              <w:rPr>
                <w:rFonts w:ascii="Arial" w:hAnsi="Arial" w:cs="Arial"/>
                <w:b/>
                <w:i/>
                <w:color w:val="auto"/>
                <w:sz w:val="24"/>
                <w:szCs w:val="24"/>
              </w:rPr>
              <w:t>Retirement Villages Act 1999</w:t>
            </w:r>
            <w:r w:rsidRPr="00BD5F4B">
              <w:rPr>
                <w:rFonts w:ascii="Arial" w:hAnsi="Arial" w:cs="Arial"/>
                <w:b/>
                <w:color w:val="auto"/>
                <w:sz w:val="24"/>
                <w:szCs w:val="24"/>
              </w:rPr>
              <w:t>?</w:t>
            </w:r>
          </w:p>
        </w:tc>
        <w:tc>
          <w:tcPr>
            <w:tcW w:w="7801" w:type="dxa"/>
            <w:gridSpan w:val="5"/>
          </w:tcPr>
          <w:p w14:paraId="71909934" w14:textId="79A17506" w:rsidR="00B10EF5" w:rsidRPr="00EC2085" w:rsidRDefault="00000000" w:rsidP="00B10EF5">
            <w:pPr>
              <w:spacing w:before="40"/>
              <w:rPr>
                <w:rFonts w:ascii="Arial" w:hAnsi="Arial" w:cs="Arial"/>
                <w:sz w:val="24"/>
                <w:szCs w:val="24"/>
              </w:rPr>
            </w:pPr>
            <w:sdt>
              <w:sdtPr>
                <w:rPr>
                  <w:rFonts w:ascii="Arial" w:hAnsi="Arial" w:cs="Arial"/>
                  <w:sz w:val="32"/>
                  <w:szCs w:val="32"/>
                </w:rPr>
                <w:id w:val="-881862846"/>
                <w14:checkbox>
                  <w14:checked w14:val="1"/>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736125273"/>
                <w14:checkbox>
                  <w14:checked w14:val="0"/>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w:t>
            </w:r>
            <w:r w:rsidR="00B10EF5">
              <w:rPr>
                <w:rFonts w:ascii="Arial" w:hAnsi="Arial" w:cs="Arial"/>
                <w:sz w:val="24"/>
                <w:szCs w:val="24"/>
              </w:rPr>
              <w:t xml:space="preserve"> </w:t>
            </w:r>
            <w:r w:rsidR="00B10EF5" w:rsidRPr="00EC2085">
              <w:rPr>
                <w:rFonts w:ascii="Arial" w:hAnsi="Arial" w:cs="Arial"/>
                <w:sz w:val="24"/>
                <w:szCs w:val="24"/>
              </w:rPr>
              <w:t>No</w:t>
            </w:r>
          </w:p>
          <w:p w14:paraId="535260EB" w14:textId="77777777" w:rsidR="00B10EF5" w:rsidRPr="00EC2085" w:rsidRDefault="00B10EF5" w:rsidP="00B10EF5">
            <w:pPr>
              <w:rPr>
                <w:rFonts w:ascii="Arial" w:hAnsi="Arial" w:cs="Arial"/>
                <w:color w:val="auto"/>
                <w:sz w:val="24"/>
                <w:szCs w:val="24"/>
              </w:rPr>
            </w:pPr>
          </w:p>
          <w:p w14:paraId="1A5CE91F"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By law, residents are entitled to elect and form a residents committee to deal with the operator on behalf of residents about the day-to-day running of the village and any complaints or proposals raised by residents.</w:t>
            </w:r>
          </w:p>
          <w:p w14:paraId="58E23726" w14:textId="79680441" w:rsidR="00B10EF5" w:rsidRDefault="00B10EF5" w:rsidP="00B10EF5">
            <w:pPr>
              <w:spacing w:after="120"/>
              <w:rPr>
                <w:rFonts w:ascii="Arial" w:hAnsi="Arial" w:cs="Arial"/>
              </w:rPr>
            </w:pPr>
            <w:r w:rsidRPr="00EC2085">
              <w:rPr>
                <w:rFonts w:ascii="Arial" w:hAnsi="Arial" w:cs="Arial"/>
                <w:i/>
                <w:color w:val="auto"/>
                <w:sz w:val="24"/>
                <w:szCs w:val="24"/>
              </w:rPr>
              <w:t>You may like to ask the village manager about an opportunity to talk with members of the resident committee about living in this village.</w:t>
            </w:r>
          </w:p>
        </w:tc>
      </w:tr>
      <w:tr w:rsidR="00B10EF5" w:rsidRPr="004A3D32" w14:paraId="4BE50F2F" w14:textId="77777777" w:rsidTr="00EA2219">
        <w:trPr>
          <w:jc w:val="center"/>
        </w:trPr>
        <w:tc>
          <w:tcPr>
            <w:tcW w:w="10632" w:type="dxa"/>
            <w:gridSpan w:val="7"/>
            <w:shd w:val="clear" w:color="auto" w:fill="000000" w:themeFill="text1"/>
          </w:tcPr>
          <w:p w14:paraId="27CF044F" w14:textId="7CB57C74" w:rsidR="00B10EF5" w:rsidRDefault="00B10EF5" w:rsidP="00B10EF5">
            <w:pPr>
              <w:spacing w:before="120" w:after="120"/>
              <w:rPr>
                <w:rFonts w:ascii="Arial" w:hAnsi="Arial" w:cs="Arial"/>
              </w:rPr>
            </w:pPr>
            <w:r w:rsidRPr="00EC2085">
              <w:rPr>
                <w:rFonts w:ascii="Arial" w:hAnsi="Arial" w:cs="Arial"/>
                <w:b/>
                <w:color w:val="auto"/>
                <w:sz w:val="24"/>
                <w:szCs w:val="24"/>
              </w:rPr>
              <w:t>Part 18 – Accreditation</w:t>
            </w:r>
          </w:p>
        </w:tc>
      </w:tr>
      <w:tr w:rsidR="00B10EF5" w:rsidRPr="004A3D32" w14:paraId="31F4CDDB" w14:textId="77777777" w:rsidTr="00EA2219">
        <w:trPr>
          <w:jc w:val="center"/>
        </w:trPr>
        <w:tc>
          <w:tcPr>
            <w:tcW w:w="2831" w:type="dxa"/>
            <w:gridSpan w:val="2"/>
          </w:tcPr>
          <w:p w14:paraId="569F68E6"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18.1 Is the village voluntarily accredited through an industry-based accreditation scheme?</w:t>
            </w:r>
          </w:p>
          <w:p w14:paraId="6E502B14" w14:textId="77777777" w:rsidR="00B10EF5" w:rsidRPr="00DC1DEC" w:rsidRDefault="00B10EF5" w:rsidP="00B10EF5">
            <w:pPr>
              <w:rPr>
                <w:rFonts w:ascii="Arial" w:hAnsi="Arial" w:cs="Arial"/>
                <w:b/>
                <w:sz w:val="24"/>
                <w:szCs w:val="24"/>
              </w:rPr>
            </w:pPr>
          </w:p>
        </w:tc>
        <w:tc>
          <w:tcPr>
            <w:tcW w:w="7801" w:type="dxa"/>
            <w:gridSpan w:val="5"/>
          </w:tcPr>
          <w:p w14:paraId="3C881C3E" w14:textId="77777777" w:rsidR="00B10EF5" w:rsidRPr="00EC2085" w:rsidRDefault="00B10EF5" w:rsidP="00B10EF5">
            <w:pPr>
              <w:rPr>
                <w:rFonts w:ascii="Arial" w:hAnsi="Arial" w:cs="Arial"/>
                <w:color w:val="auto"/>
                <w:sz w:val="24"/>
                <w:szCs w:val="24"/>
              </w:rPr>
            </w:pPr>
          </w:p>
          <w:p w14:paraId="4CB04473" w14:textId="7D1030BE" w:rsidR="00B10EF5" w:rsidRPr="00EC2085" w:rsidRDefault="00000000" w:rsidP="00B10EF5">
            <w:pPr>
              <w:rPr>
                <w:rFonts w:ascii="Arial" w:hAnsi="Arial" w:cs="Arial"/>
                <w:color w:val="auto"/>
                <w:sz w:val="24"/>
                <w:szCs w:val="24"/>
              </w:rPr>
            </w:pPr>
            <w:sdt>
              <w:sdtPr>
                <w:rPr>
                  <w:rFonts w:ascii="Arial" w:hAnsi="Arial" w:cs="Arial"/>
                  <w:sz w:val="32"/>
                  <w:szCs w:val="32"/>
                </w:rPr>
                <w:id w:val="2011557075"/>
                <w14:checkbox>
                  <w14:checked w14:val="1"/>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No, village is not accredited</w:t>
            </w:r>
          </w:p>
          <w:p w14:paraId="1491A1B1" w14:textId="2DE9E98E" w:rsidR="00B10EF5" w:rsidRDefault="00000000" w:rsidP="00CF7D24">
            <w:pPr>
              <w:rPr>
                <w:rFonts w:ascii="Arial" w:hAnsi="Arial" w:cs="Arial"/>
              </w:rPr>
            </w:pPr>
            <w:sdt>
              <w:sdtPr>
                <w:rPr>
                  <w:rFonts w:ascii="Arial" w:hAnsi="Arial" w:cs="Arial"/>
                  <w:sz w:val="32"/>
                  <w:szCs w:val="32"/>
                </w:rPr>
                <w:id w:val="-866754109"/>
                <w14:checkbox>
                  <w14:checked w14:val="0"/>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Yes, village is voluntarily accredited through:</w:t>
            </w:r>
            <w:r w:rsidR="00B10EF5">
              <w:rPr>
                <w:rFonts w:ascii="Arial" w:hAnsi="Arial" w:cs="Arial"/>
              </w:rPr>
              <w:t>.</w:t>
            </w:r>
            <w:r w:rsidR="00B10EF5" w:rsidRPr="00EC2085">
              <w:rPr>
                <w:rFonts w:ascii="Arial" w:hAnsi="Arial" w:cs="Arial"/>
              </w:rPr>
              <w:t>…………………………</w:t>
            </w:r>
          </w:p>
        </w:tc>
      </w:tr>
      <w:tr w:rsidR="00B10EF5" w:rsidRPr="004A3D32" w14:paraId="306DCE7F" w14:textId="77777777" w:rsidTr="00EA2219">
        <w:trPr>
          <w:jc w:val="center"/>
        </w:trPr>
        <w:tc>
          <w:tcPr>
            <w:tcW w:w="10632" w:type="dxa"/>
            <w:gridSpan w:val="7"/>
          </w:tcPr>
          <w:p w14:paraId="36C687C5" w14:textId="6B7A3FB9" w:rsidR="00B10EF5" w:rsidRDefault="00B10EF5" w:rsidP="00B10EF5">
            <w:pPr>
              <w:spacing w:before="120"/>
              <w:rPr>
                <w:rFonts w:ascii="Arial" w:hAnsi="Arial" w:cs="Arial"/>
                <w:color w:val="auto"/>
                <w:sz w:val="24"/>
                <w:szCs w:val="24"/>
              </w:rPr>
            </w:pPr>
            <w:r w:rsidRPr="00EC2085">
              <w:rPr>
                <w:rFonts w:ascii="Arial" w:hAnsi="Arial" w:cs="Arial"/>
                <w:b/>
                <w:color w:val="auto"/>
                <w:sz w:val="24"/>
                <w:szCs w:val="24"/>
              </w:rPr>
              <w:t>Note:</w:t>
            </w:r>
            <w:r w:rsidRPr="00EC2085">
              <w:rPr>
                <w:rFonts w:ascii="Arial" w:hAnsi="Arial" w:cs="Arial"/>
                <w:color w:val="auto"/>
                <w:sz w:val="24"/>
                <w:szCs w:val="24"/>
              </w:rPr>
              <w:t xml:space="preserve"> Retirement village accreditation schemes are industry-based schemes. The </w:t>
            </w:r>
            <w:r w:rsidRPr="00EC2085">
              <w:rPr>
                <w:rFonts w:ascii="Arial" w:hAnsi="Arial" w:cs="Arial"/>
                <w:i/>
                <w:color w:val="auto"/>
                <w:sz w:val="24"/>
                <w:szCs w:val="24"/>
              </w:rPr>
              <w:t>Retirement Villages Act 1999</w:t>
            </w:r>
            <w:r w:rsidRPr="00EC2085">
              <w:rPr>
                <w:rFonts w:ascii="Arial" w:hAnsi="Arial" w:cs="Arial"/>
                <w:color w:val="auto"/>
                <w:sz w:val="24"/>
                <w:szCs w:val="24"/>
              </w:rPr>
              <w:t xml:space="preserve"> does not establish an accreditation scheme or standards for retirement villages.</w:t>
            </w:r>
          </w:p>
          <w:p w14:paraId="3C8AB5D0" w14:textId="77777777" w:rsidR="00B10EF5" w:rsidRDefault="00B10EF5" w:rsidP="00B10EF5">
            <w:pPr>
              <w:rPr>
                <w:rFonts w:ascii="Arial" w:hAnsi="Arial" w:cs="Arial"/>
              </w:rPr>
            </w:pPr>
          </w:p>
        </w:tc>
      </w:tr>
      <w:tr w:rsidR="00B10EF5" w:rsidRPr="00EC2085" w14:paraId="29C02E29" w14:textId="77777777" w:rsidTr="00EA2219">
        <w:trPr>
          <w:jc w:val="center"/>
        </w:trPr>
        <w:tc>
          <w:tcPr>
            <w:tcW w:w="10632" w:type="dxa"/>
            <w:gridSpan w:val="7"/>
            <w:shd w:val="clear" w:color="auto" w:fill="000000" w:themeFill="text1"/>
          </w:tcPr>
          <w:p w14:paraId="69A2E88C" w14:textId="77777777" w:rsidR="00B10EF5" w:rsidRPr="00EC2085"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19 – Waiting list</w:t>
            </w:r>
          </w:p>
        </w:tc>
      </w:tr>
      <w:tr w:rsidR="00B10EF5" w:rsidRPr="00630E81" w14:paraId="2A462B07" w14:textId="77777777" w:rsidTr="00EA2219">
        <w:trPr>
          <w:jc w:val="center"/>
        </w:trPr>
        <w:tc>
          <w:tcPr>
            <w:tcW w:w="2831" w:type="dxa"/>
            <w:gridSpan w:val="2"/>
            <w:shd w:val="clear" w:color="auto" w:fill="FFFFFF" w:themeFill="background1"/>
          </w:tcPr>
          <w:p w14:paraId="4CB79291"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19.1 Does the village maintain a waiting list for entry?</w:t>
            </w:r>
          </w:p>
          <w:p w14:paraId="4957A257"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If yes, </w:t>
            </w:r>
          </w:p>
          <w:p w14:paraId="41FBC6D0" w14:textId="77777777" w:rsidR="00B10EF5" w:rsidRPr="00EC2085" w:rsidRDefault="00B10EF5" w:rsidP="00B10EF5">
            <w:pPr>
              <w:pStyle w:val="ListParagraph"/>
              <w:numPr>
                <w:ilvl w:val="0"/>
                <w:numId w:val="23"/>
              </w:numPr>
              <w:rPr>
                <w:rFonts w:ascii="Arial" w:hAnsi="Arial" w:cs="Arial"/>
                <w:color w:val="auto"/>
                <w:sz w:val="24"/>
                <w:szCs w:val="24"/>
              </w:rPr>
            </w:pPr>
            <w:r w:rsidRPr="00EC2085">
              <w:rPr>
                <w:rFonts w:ascii="Arial" w:hAnsi="Arial" w:cs="Arial"/>
                <w:color w:val="auto"/>
                <w:sz w:val="24"/>
                <w:szCs w:val="24"/>
              </w:rPr>
              <w:t>what is the fee to join the waiting list?</w:t>
            </w:r>
          </w:p>
          <w:p w14:paraId="7306DFEB" w14:textId="77777777" w:rsidR="00B10EF5" w:rsidRPr="00EC2085" w:rsidRDefault="00B10EF5" w:rsidP="00B10EF5">
            <w:pPr>
              <w:rPr>
                <w:rFonts w:ascii="Arial" w:hAnsi="Arial" w:cs="Arial"/>
                <w:color w:val="auto"/>
              </w:rPr>
            </w:pPr>
          </w:p>
        </w:tc>
        <w:tc>
          <w:tcPr>
            <w:tcW w:w="7801" w:type="dxa"/>
            <w:gridSpan w:val="5"/>
            <w:shd w:val="clear" w:color="auto" w:fill="FFFFFF" w:themeFill="background1"/>
          </w:tcPr>
          <w:p w14:paraId="69C929B6" w14:textId="77777777" w:rsidR="00B10EF5" w:rsidRPr="00EC2085" w:rsidRDefault="00B10EF5" w:rsidP="00B10EF5">
            <w:pPr>
              <w:rPr>
                <w:rFonts w:ascii="Arial" w:hAnsi="Arial" w:cs="Arial"/>
                <w:color w:val="auto"/>
                <w:sz w:val="24"/>
                <w:szCs w:val="24"/>
              </w:rPr>
            </w:pPr>
          </w:p>
          <w:p w14:paraId="65522852" w14:textId="52890C97" w:rsidR="00B10EF5" w:rsidRPr="00EC2085" w:rsidRDefault="00000000" w:rsidP="00B10EF5">
            <w:pPr>
              <w:spacing w:before="40"/>
              <w:rPr>
                <w:rFonts w:ascii="Arial" w:hAnsi="Arial" w:cs="Arial"/>
                <w:sz w:val="24"/>
                <w:szCs w:val="24"/>
              </w:rPr>
            </w:pPr>
            <w:sdt>
              <w:sdtPr>
                <w:rPr>
                  <w:rFonts w:ascii="Arial" w:hAnsi="Arial" w:cs="Arial"/>
                  <w:sz w:val="32"/>
                  <w:szCs w:val="32"/>
                </w:rPr>
                <w:id w:val="-288755571"/>
                <w14:checkbox>
                  <w14:checked w14:val="1"/>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280407148"/>
                <w14:checkbox>
                  <w14:checked w14:val="0"/>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3E818EA1" w14:textId="77777777" w:rsidR="00B10EF5" w:rsidRPr="00EC2085" w:rsidRDefault="00B10EF5" w:rsidP="00B10EF5">
            <w:pPr>
              <w:rPr>
                <w:rFonts w:ascii="Arial" w:hAnsi="Arial" w:cs="Arial"/>
                <w:color w:val="auto"/>
                <w:sz w:val="24"/>
                <w:szCs w:val="24"/>
              </w:rPr>
            </w:pPr>
          </w:p>
          <w:p w14:paraId="21F603E3" w14:textId="2F48796B" w:rsidR="00B10EF5" w:rsidRPr="00EC2085" w:rsidRDefault="00000000" w:rsidP="00B10EF5">
            <w:pPr>
              <w:rPr>
                <w:rFonts w:ascii="Arial" w:hAnsi="Arial" w:cs="Arial"/>
                <w:i/>
                <w:color w:val="4472C4" w:themeColor="accent1"/>
                <w:sz w:val="24"/>
                <w:szCs w:val="24"/>
              </w:rPr>
            </w:pPr>
            <w:sdt>
              <w:sdtPr>
                <w:rPr>
                  <w:rFonts w:ascii="Arial" w:hAnsi="Arial" w:cs="Arial"/>
                  <w:sz w:val="32"/>
                  <w:szCs w:val="32"/>
                </w:rPr>
                <w:id w:val="1311896923"/>
                <w14:checkbox>
                  <w14:checked w14:val="1"/>
                  <w14:checkedState w14:val="2612" w14:font="MS Gothic"/>
                  <w14:uncheckedState w14:val="2610" w14:font="MS Gothic"/>
                </w14:checkbox>
              </w:sdt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 fee</w:t>
            </w:r>
          </w:p>
          <w:p w14:paraId="2214F87D" w14:textId="77777777" w:rsidR="00B10EF5" w:rsidRDefault="00B10EF5" w:rsidP="00B10EF5">
            <w:pPr>
              <w:ind w:left="360"/>
              <w:rPr>
                <w:rFonts w:ascii="Arial" w:hAnsi="Arial" w:cs="Arial"/>
                <w:sz w:val="24"/>
                <w:szCs w:val="24"/>
              </w:rPr>
            </w:pPr>
          </w:p>
          <w:p w14:paraId="670C1229" w14:textId="77777777" w:rsidR="00B10EF5" w:rsidRDefault="00B10EF5" w:rsidP="00B10EF5">
            <w:pPr>
              <w:ind w:left="360"/>
              <w:rPr>
                <w:rFonts w:ascii="Arial" w:hAnsi="Arial" w:cs="Arial"/>
                <w:sz w:val="24"/>
                <w:szCs w:val="24"/>
              </w:rPr>
            </w:pPr>
          </w:p>
          <w:p w14:paraId="15990449" w14:textId="6455BBC4" w:rsidR="00B10EF5" w:rsidRPr="00630E81" w:rsidRDefault="00B10EF5" w:rsidP="00B10EF5">
            <w:pPr>
              <w:rPr>
                <w:rFonts w:ascii="Arial" w:hAnsi="Arial" w:cs="Arial"/>
                <w:i/>
                <w:color w:val="4472C4" w:themeColor="accent1"/>
                <w:sz w:val="24"/>
                <w:szCs w:val="24"/>
              </w:rPr>
            </w:pPr>
          </w:p>
        </w:tc>
      </w:tr>
      <w:tr w:rsidR="00B10EF5" w:rsidRPr="004A3D32" w14:paraId="4B1FCA04" w14:textId="77777777" w:rsidTr="00EA2219">
        <w:trPr>
          <w:jc w:val="center"/>
        </w:trPr>
        <w:tc>
          <w:tcPr>
            <w:tcW w:w="10632" w:type="dxa"/>
            <w:gridSpan w:val="7"/>
            <w:shd w:val="clear" w:color="auto" w:fill="000000" w:themeFill="text1"/>
          </w:tcPr>
          <w:p w14:paraId="49047596" w14:textId="1D1C5644" w:rsidR="00B10EF5" w:rsidRDefault="00B10EF5" w:rsidP="00B10EF5">
            <w:pPr>
              <w:spacing w:before="120" w:after="120"/>
              <w:rPr>
                <w:rFonts w:ascii="Arial" w:hAnsi="Arial" w:cs="Arial"/>
              </w:rPr>
            </w:pPr>
            <w:r w:rsidRPr="00EC2085">
              <w:rPr>
                <w:rFonts w:ascii="Arial" w:hAnsi="Arial" w:cs="Arial"/>
                <w:b/>
                <w:color w:val="FFFFFF" w:themeColor="background1"/>
                <w:sz w:val="24"/>
                <w:szCs w:val="24"/>
              </w:rPr>
              <w:lastRenderedPageBreak/>
              <w:t>Access to documents</w:t>
            </w:r>
          </w:p>
        </w:tc>
      </w:tr>
      <w:tr w:rsidR="00B10EF5" w:rsidRPr="004A3D32" w14:paraId="2AF369D3" w14:textId="77777777" w:rsidTr="00E60422">
        <w:trPr>
          <w:jc w:val="center"/>
        </w:trPr>
        <w:tc>
          <w:tcPr>
            <w:tcW w:w="10632" w:type="dxa"/>
            <w:gridSpan w:val="7"/>
          </w:tcPr>
          <w:p w14:paraId="63262CD1" w14:textId="77777777" w:rsidR="00B10EF5" w:rsidRPr="00EC2085" w:rsidRDefault="00B10EF5" w:rsidP="00B10EF5">
            <w:pPr>
              <w:spacing w:before="120"/>
              <w:rPr>
                <w:rFonts w:ascii="Arial" w:hAnsi="Arial" w:cs="Arial"/>
                <w:b/>
                <w:color w:val="auto"/>
                <w:sz w:val="24"/>
                <w:szCs w:val="24"/>
              </w:rPr>
            </w:pPr>
            <w:r w:rsidRPr="00EC2085">
              <w:rPr>
                <w:rFonts w:ascii="Arial" w:hAnsi="Arial" w:cs="Arial"/>
                <w:b/>
                <w:color w:val="auto"/>
                <w:sz w:val="24"/>
                <w:szCs w:val="24"/>
              </w:rPr>
              <w:t>The following operational documents are held by the retirement village scheme operator and a prospective resident or resident may make a written request to the operator to inspect or take a copy of these documents free of charge. The operator must comply with the request by the date stated by the prospective resident or resident (which must be at least seven days after the request is given).</w:t>
            </w:r>
          </w:p>
          <w:p w14:paraId="67621577" w14:textId="24ADC6F7" w:rsidR="00B10EF5" w:rsidRPr="00EC2085" w:rsidRDefault="00000000" w:rsidP="00B10EF5">
            <w:pPr>
              <w:rPr>
                <w:rFonts w:ascii="Arial" w:hAnsi="Arial" w:cs="Arial"/>
                <w:color w:val="auto"/>
                <w:sz w:val="24"/>
                <w:szCs w:val="24"/>
              </w:rPr>
            </w:pPr>
            <w:sdt>
              <w:sdtPr>
                <w:rPr>
                  <w:rFonts w:ascii="Arial" w:hAnsi="Arial" w:cs="Arial"/>
                  <w:sz w:val="24"/>
                  <w:szCs w:val="24"/>
                </w:rPr>
                <w:id w:val="-118690564"/>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 xml:space="preserve">Certificate of registration for the retirement village scheme </w:t>
            </w:r>
          </w:p>
          <w:p w14:paraId="38DE534B" w14:textId="3336C286" w:rsidR="00B10EF5" w:rsidRPr="00EC2085" w:rsidRDefault="00000000" w:rsidP="00B10EF5">
            <w:pPr>
              <w:rPr>
                <w:rFonts w:ascii="Arial" w:hAnsi="Arial" w:cs="Arial"/>
                <w:color w:val="auto"/>
                <w:sz w:val="24"/>
                <w:szCs w:val="24"/>
              </w:rPr>
            </w:pPr>
            <w:sdt>
              <w:sdtPr>
                <w:rPr>
                  <w:rFonts w:ascii="Arial" w:hAnsi="Arial" w:cs="Arial"/>
                  <w:sz w:val="24"/>
                  <w:szCs w:val="24"/>
                </w:rPr>
                <w:id w:val="-350261035"/>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Certificate of title or current title search for the retirement village land</w:t>
            </w:r>
          </w:p>
          <w:p w14:paraId="442E2EA6" w14:textId="3A5E8B18" w:rsidR="00B10EF5" w:rsidRPr="00EC2085" w:rsidRDefault="00000000" w:rsidP="00B10EF5">
            <w:pPr>
              <w:rPr>
                <w:rFonts w:ascii="Arial" w:hAnsi="Arial" w:cs="Arial"/>
                <w:color w:val="auto"/>
                <w:sz w:val="24"/>
                <w:szCs w:val="24"/>
              </w:rPr>
            </w:pPr>
            <w:sdt>
              <w:sdtPr>
                <w:rPr>
                  <w:rFonts w:ascii="Arial" w:hAnsi="Arial" w:cs="Arial"/>
                  <w:sz w:val="24"/>
                  <w:szCs w:val="24"/>
                </w:rPr>
                <w:id w:val="-377777811"/>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Village site plan</w:t>
            </w:r>
          </w:p>
          <w:p w14:paraId="3AC07E4E" w14:textId="3463A955" w:rsidR="00B10EF5" w:rsidRPr="00EC2085" w:rsidRDefault="00000000" w:rsidP="00B10EF5">
            <w:pPr>
              <w:rPr>
                <w:rFonts w:ascii="Arial" w:hAnsi="Arial" w:cs="Arial"/>
                <w:color w:val="auto"/>
                <w:sz w:val="24"/>
                <w:szCs w:val="24"/>
              </w:rPr>
            </w:pPr>
            <w:sdt>
              <w:sdtPr>
                <w:rPr>
                  <w:rFonts w:ascii="Arial" w:hAnsi="Arial" w:cs="Arial"/>
                  <w:sz w:val="24"/>
                  <w:szCs w:val="24"/>
                </w:rPr>
                <w:id w:val="1908346582"/>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 xml:space="preserve">Plans showing the location, floor plan </w:t>
            </w:r>
            <w:r w:rsidR="00B10EF5">
              <w:rPr>
                <w:rFonts w:ascii="Arial" w:hAnsi="Arial" w:cs="Arial"/>
                <w:color w:val="auto"/>
                <w:sz w:val="24"/>
                <w:szCs w:val="24"/>
              </w:rPr>
              <w:t xml:space="preserve">or </w:t>
            </w:r>
            <w:r w:rsidR="00B10EF5" w:rsidRPr="00EC2085">
              <w:rPr>
                <w:rFonts w:ascii="Arial" w:hAnsi="Arial" w:cs="Arial"/>
                <w:color w:val="auto"/>
                <w:sz w:val="24"/>
                <w:szCs w:val="24"/>
              </w:rPr>
              <w:t>dimensions of accommodation</w:t>
            </w:r>
            <w:r w:rsidR="00B10EF5">
              <w:rPr>
                <w:rFonts w:ascii="Arial" w:hAnsi="Arial" w:cs="Arial"/>
                <w:color w:val="auto"/>
                <w:sz w:val="24"/>
                <w:szCs w:val="24"/>
              </w:rPr>
              <w:t xml:space="preserve"> </w:t>
            </w:r>
            <w:r w:rsidR="00B10EF5" w:rsidRPr="00EC2085">
              <w:rPr>
                <w:rFonts w:ascii="Arial" w:hAnsi="Arial" w:cs="Arial"/>
                <w:color w:val="auto"/>
                <w:sz w:val="24"/>
                <w:szCs w:val="24"/>
              </w:rPr>
              <w:t>units in the village</w:t>
            </w:r>
          </w:p>
          <w:p w14:paraId="05BA54AD" w14:textId="10E1CA9E" w:rsidR="00B10EF5" w:rsidRPr="00EC2085" w:rsidRDefault="00000000" w:rsidP="00B10EF5">
            <w:pPr>
              <w:rPr>
                <w:rFonts w:ascii="Arial" w:hAnsi="Arial" w:cs="Arial"/>
                <w:color w:val="auto"/>
                <w:sz w:val="24"/>
                <w:szCs w:val="24"/>
              </w:rPr>
            </w:pPr>
            <w:sdt>
              <w:sdtPr>
                <w:rPr>
                  <w:rFonts w:ascii="Arial" w:hAnsi="Arial" w:cs="Arial"/>
                  <w:sz w:val="24"/>
                  <w:szCs w:val="24"/>
                </w:rPr>
                <w:id w:val="2085953716"/>
                <w14:checkbox>
                  <w14:checked w14:val="0"/>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Plans of any units or facilities under construction</w:t>
            </w:r>
          </w:p>
          <w:p w14:paraId="584F1842" w14:textId="44D5473F" w:rsidR="00B10EF5" w:rsidRDefault="00000000" w:rsidP="00B10EF5">
            <w:pPr>
              <w:rPr>
                <w:rFonts w:ascii="Arial" w:hAnsi="Arial" w:cs="Arial"/>
                <w:color w:val="auto"/>
                <w:sz w:val="24"/>
                <w:szCs w:val="24"/>
              </w:rPr>
            </w:pPr>
            <w:sdt>
              <w:sdtPr>
                <w:rPr>
                  <w:rFonts w:ascii="Arial" w:hAnsi="Arial" w:cs="Arial"/>
                  <w:sz w:val="24"/>
                  <w:szCs w:val="24"/>
                </w:rPr>
                <w:id w:val="-289292147"/>
                <w14:checkbox>
                  <w14:checked w14:val="0"/>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r>
            <w:r w:rsidR="00B10EF5">
              <w:rPr>
                <w:rFonts w:ascii="Arial" w:hAnsi="Arial" w:cs="Arial"/>
                <w:color w:val="auto"/>
                <w:sz w:val="24"/>
                <w:szCs w:val="24"/>
              </w:rPr>
              <w:t>D</w:t>
            </w:r>
            <w:r w:rsidR="00B10EF5" w:rsidRPr="00EC2085">
              <w:rPr>
                <w:rFonts w:ascii="Arial" w:hAnsi="Arial" w:cs="Arial"/>
                <w:color w:val="auto"/>
                <w:sz w:val="24"/>
                <w:szCs w:val="24"/>
              </w:rPr>
              <w:t>evelopment or planning approvals for any further development of the village</w:t>
            </w:r>
          </w:p>
          <w:p w14:paraId="6D628AA5" w14:textId="411C193A" w:rsidR="00B10EF5" w:rsidRPr="00C12782" w:rsidRDefault="00000000" w:rsidP="00B10EF5">
            <w:pPr>
              <w:rPr>
                <w:rFonts w:ascii="Arial" w:hAnsi="Arial" w:cs="Arial"/>
                <w:sz w:val="24"/>
                <w:szCs w:val="24"/>
              </w:rPr>
            </w:pPr>
            <w:sdt>
              <w:sdtPr>
                <w:rPr>
                  <w:rFonts w:ascii="Arial" w:hAnsi="Arial" w:cs="Arial"/>
                  <w:sz w:val="24"/>
                  <w:szCs w:val="24"/>
                </w:rPr>
                <w:id w:val="1208914017"/>
                <w14:checkbox>
                  <w14:checked w14:val="0"/>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C12782">
              <w:rPr>
                <w:rFonts w:ascii="Arial" w:hAnsi="Arial" w:cs="Arial"/>
                <w:sz w:val="24"/>
                <w:szCs w:val="24"/>
              </w:rPr>
              <w:tab/>
              <w:t xml:space="preserve">An approved redevelopment plan for the village under the </w:t>
            </w:r>
            <w:r w:rsidR="00B10EF5" w:rsidRPr="00C12782">
              <w:rPr>
                <w:rFonts w:ascii="Arial" w:hAnsi="Arial" w:cs="Arial"/>
                <w:i/>
                <w:sz w:val="24"/>
                <w:szCs w:val="24"/>
              </w:rPr>
              <w:t>Retirement Villages Act</w:t>
            </w:r>
            <w:r w:rsidR="00B10EF5" w:rsidRPr="00C12782">
              <w:rPr>
                <w:rFonts w:ascii="Arial" w:hAnsi="Arial" w:cs="Arial"/>
                <w:sz w:val="24"/>
                <w:szCs w:val="24"/>
              </w:rPr>
              <w:t xml:space="preserve"> </w:t>
            </w:r>
          </w:p>
          <w:p w14:paraId="786DC0A4" w14:textId="060D8389" w:rsidR="00B10EF5" w:rsidRPr="00C12782" w:rsidRDefault="00000000" w:rsidP="00B10EF5">
            <w:pPr>
              <w:rPr>
                <w:rFonts w:ascii="Arial" w:hAnsi="Arial" w:cs="Arial"/>
                <w:color w:val="auto"/>
                <w:sz w:val="24"/>
                <w:szCs w:val="24"/>
              </w:rPr>
            </w:pPr>
            <w:sdt>
              <w:sdtPr>
                <w:rPr>
                  <w:rFonts w:ascii="Arial" w:hAnsi="Arial" w:cs="Arial"/>
                  <w:sz w:val="24"/>
                  <w:szCs w:val="24"/>
                </w:rPr>
                <w:id w:val="1094507497"/>
                <w14:checkbox>
                  <w14:checked w14:val="0"/>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C12782">
              <w:rPr>
                <w:rFonts w:ascii="Arial" w:hAnsi="Arial" w:cs="Arial"/>
                <w:sz w:val="24"/>
                <w:szCs w:val="24"/>
              </w:rPr>
              <w:tab/>
              <w:t>An approved transition plan for the village</w:t>
            </w:r>
          </w:p>
          <w:p w14:paraId="25845894" w14:textId="597A2850" w:rsidR="00B10EF5" w:rsidRPr="00C12782" w:rsidRDefault="00000000" w:rsidP="00B10EF5">
            <w:pPr>
              <w:rPr>
                <w:rFonts w:ascii="Arial" w:hAnsi="Arial" w:cs="Arial"/>
                <w:color w:val="auto"/>
                <w:sz w:val="24"/>
                <w:szCs w:val="24"/>
              </w:rPr>
            </w:pPr>
            <w:sdt>
              <w:sdtPr>
                <w:rPr>
                  <w:rFonts w:ascii="Arial" w:hAnsi="Arial" w:cs="Arial"/>
                  <w:sz w:val="24"/>
                  <w:szCs w:val="24"/>
                </w:rPr>
                <w:id w:val="-643658781"/>
                <w14:checkbox>
                  <w14:checked w14:val="0"/>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C12782">
              <w:rPr>
                <w:rFonts w:ascii="Arial" w:hAnsi="Arial" w:cs="Arial"/>
                <w:color w:val="auto"/>
                <w:sz w:val="24"/>
                <w:szCs w:val="24"/>
              </w:rPr>
              <w:tab/>
            </w:r>
            <w:r w:rsidR="00B10EF5" w:rsidRPr="00C12782">
              <w:rPr>
                <w:rFonts w:ascii="Arial" w:hAnsi="Arial" w:cs="Arial"/>
                <w:sz w:val="24"/>
                <w:szCs w:val="24"/>
              </w:rPr>
              <w:t>An approved closure plan for the village</w:t>
            </w:r>
          </w:p>
          <w:p w14:paraId="6146E920" w14:textId="6C8A08A8" w:rsidR="00B10EF5" w:rsidRPr="00C12782" w:rsidRDefault="00000000" w:rsidP="00B10EF5">
            <w:pPr>
              <w:rPr>
                <w:rFonts w:ascii="Arial" w:hAnsi="Arial" w:cs="Arial"/>
                <w:color w:val="auto"/>
                <w:sz w:val="24"/>
                <w:szCs w:val="24"/>
              </w:rPr>
            </w:pPr>
            <w:sdt>
              <w:sdtPr>
                <w:rPr>
                  <w:rFonts w:ascii="Arial" w:hAnsi="Arial" w:cs="Arial"/>
                  <w:sz w:val="24"/>
                  <w:szCs w:val="24"/>
                </w:rPr>
                <w:id w:val="-684896504"/>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C12782">
              <w:rPr>
                <w:rFonts w:ascii="Arial" w:hAnsi="Arial" w:cs="Arial"/>
                <w:sz w:val="24"/>
                <w:szCs w:val="24"/>
              </w:rPr>
              <w:tab/>
            </w:r>
            <w:r w:rsidR="00B10EF5" w:rsidRPr="00C12782">
              <w:rPr>
                <w:rFonts w:ascii="Arial" w:hAnsi="Arial" w:cs="Arial"/>
                <w:color w:val="auto"/>
                <w:sz w:val="24"/>
                <w:szCs w:val="24"/>
              </w:rPr>
              <w:t>The annual financial statements and report presented to the previous annual meeting</w:t>
            </w:r>
            <w:r w:rsidR="00B10EF5" w:rsidRPr="00C12782">
              <w:rPr>
                <w:rFonts w:ascii="Arial" w:hAnsi="Arial" w:cs="Arial"/>
                <w:color w:val="auto"/>
                <w:sz w:val="24"/>
                <w:szCs w:val="24"/>
              </w:rPr>
              <w:tab/>
            </w:r>
            <w:r w:rsidR="00B10EF5" w:rsidRPr="00C12782">
              <w:rPr>
                <w:rFonts w:ascii="Arial" w:hAnsi="Arial" w:cs="Arial"/>
                <w:color w:val="auto"/>
                <w:sz w:val="24"/>
                <w:szCs w:val="24"/>
              </w:rPr>
              <w:tab/>
              <w:t xml:space="preserve">of the retirement village </w:t>
            </w:r>
          </w:p>
          <w:p w14:paraId="786A55C6" w14:textId="3694E277" w:rsidR="00B10EF5" w:rsidRPr="00C12782" w:rsidRDefault="00000000" w:rsidP="00B10EF5">
            <w:pPr>
              <w:rPr>
                <w:rFonts w:ascii="Arial" w:hAnsi="Arial" w:cs="Arial"/>
                <w:color w:val="auto"/>
                <w:sz w:val="24"/>
                <w:szCs w:val="24"/>
              </w:rPr>
            </w:pPr>
            <w:sdt>
              <w:sdtPr>
                <w:rPr>
                  <w:rFonts w:ascii="Arial" w:hAnsi="Arial" w:cs="Arial"/>
                  <w:sz w:val="24"/>
                  <w:szCs w:val="24"/>
                </w:rPr>
                <w:id w:val="676237536"/>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C12782">
              <w:rPr>
                <w:rFonts w:ascii="Arial" w:hAnsi="Arial" w:cs="Arial"/>
                <w:color w:val="auto"/>
                <w:sz w:val="24"/>
                <w:szCs w:val="24"/>
              </w:rPr>
              <w:tab/>
              <w:t xml:space="preserve">Statements of the balance of the capital replacement fund, or maintenance reserve fund </w:t>
            </w:r>
          </w:p>
          <w:p w14:paraId="22699560" w14:textId="77777777" w:rsidR="00B10EF5" w:rsidRPr="00EC2085" w:rsidRDefault="00B10EF5" w:rsidP="00B10EF5">
            <w:pPr>
              <w:ind w:left="720"/>
              <w:rPr>
                <w:rFonts w:ascii="Arial" w:hAnsi="Arial" w:cs="Arial"/>
                <w:color w:val="auto"/>
                <w:sz w:val="24"/>
                <w:szCs w:val="24"/>
              </w:rPr>
            </w:pPr>
            <w:r w:rsidRPr="00C12782">
              <w:rPr>
                <w:rFonts w:ascii="Arial" w:hAnsi="Arial" w:cs="Arial"/>
                <w:color w:val="auto"/>
                <w:sz w:val="24"/>
                <w:szCs w:val="24"/>
              </w:rPr>
              <w:t>or general services charges fund (or income and expenditure for general services) at the</w:t>
            </w:r>
            <w:r w:rsidRPr="00EC2085">
              <w:rPr>
                <w:rFonts w:ascii="Arial" w:hAnsi="Arial" w:cs="Arial"/>
                <w:color w:val="auto"/>
                <w:sz w:val="24"/>
                <w:szCs w:val="24"/>
              </w:rPr>
              <w:t xml:space="preserve"> end of the previous three financial years of the retirement village</w:t>
            </w:r>
          </w:p>
          <w:p w14:paraId="479454DF" w14:textId="6508732A" w:rsidR="00B10EF5" w:rsidRPr="00EC2085" w:rsidRDefault="00000000" w:rsidP="00B10EF5">
            <w:pPr>
              <w:rPr>
                <w:rFonts w:ascii="Arial" w:hAnsi="Arial" w:cs="Arial"/>
                <w:color w:val="auto"/>
                <w:sz w:val="24"/>
                <w:szCs w:val="24"/>
              </w:rPr>
            </w:pPr>
            <w:sdt>
              <w:sdtPr>
                <w:rPr>
                  <w:rFonts w:ascii="Arial" w:hAnsi="Arial" w:cs="Arial"/>
                  <w:color w:val="auto"/>
                  <w:sz w:val="24"/>
                  <w:szCs w:val="24"/>
                </w:rPr>
                <w:id w:val="1193813068"/>
                <w14:checkbox>
                  <w14:checked w14:val="0"/>
                  <w14:checkedState w14:val="2612" w14:font="MS Gothic"/>
                  <w14:uncheckedState w14:val="2610" w14:font="MS Gothic"/>
                </w14:checkbox>
              </w:sdtPr>
              <w:sdtContent>
                <w:r w:rsidR="00CF7D24">
                  <w:rPr>
                    <w:rFonts w:ascii="MS Gothic" w:eastAsia="MS Gothic" w:hAnsi="MS Gothic" w:cs="Arial" w:hint="eastAsia"/>
                    <w:color w:val="auto"/>
                    <w:sz w:val="24"/>
                    <w:szCs w:val="24"/>
                  </w:rPr>
                  <w:t>☐</w:t>
                </w:r>
              </w:sdtContent>
            </w:sdt>
            <w:r w:rsidR="00B10EF5" w:rsidRPr="00EC2085">
              <w:rPr>
                <w:rFonts w:ascii="Arial" w:hAnsi="Arial" w:cs="Arial"/>
                <w:color w:val="auto"/>
                <w:sz w:val="24"/>
                <w:szCs w:val="24"/>
              </w:rPr>
              <w:tab/>
              <w:t xml:space="preserve">Statements of the balance of any Body Corporate administrative fund or sinking fund at the            </w:t>
            </w:r>
            <w:r w:rsidR="00B10EF5" w:rsidRPr="00EC2085">
              <w:rPr>
                <w:rFonts w:ascii="Arial" w:hAnsi="Arial" w:cs="Arial"/>
                <w:color w:val="auto"/>
                <w:sz w:val="24"/>
                <w:szCs w:val="24"/>
              </w:rPr>
              <w:tab/>
              <w:t>end of the previous three years of the retirement village</w:t>
            </w:r>
          </w:p>
          <w:p w14:paraId="2088D66A" w14:textId="2659E944" w:rsidR="00B10EF5" w:rsidRPr="00EC2085" w:rsidRDefault="00000000" w:rsidP="00B10EF5">
            <w:pPr>
              <w:rPr>
                <w:rFonts w:ascii="Arial" w:hAnsi="Arial" w:cs="Arial"/>
                <w:sz w:val="24"/>
                <w:szCs w:val="24"/>
              </w:rPr>
            </w:pPr>
            <w:sdt>
              <w:sdtPr>
                <w:rPr>
                  <w:rFonts w:ascii="Arial" w:hAnsi="Arial" w:cs="Arial"/>
                  <w:sz w:val="24"/>
                  <w:szCs w:val="24"/>
                </w:rPr>
                <w:id w:val="-1008993060"/>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sz w:val="24"/>
                <w:szCs w:val="24"/>
              </w:rPr>
              <w:tab/>
              <w:t>Examples of contracts that residents may have to enter into</w:t>
            </w:r>
          </w:p>
          <w:p w14:paraId="3C966D76" w14:textId="2D5AD591" w:rsidR="00B10EF5" w:rsidRPr="00EC2085" w:rsidRDefault="00000000" w:rsidP="00B10EF5">
            <w:pPr>
              <w:rPr>
                <w:rFonts w:ascii="Arial" w:hAnsi="Arial" w:cs="Arial"/>
                <w:color w:val="auto"/>
                <w:sz w:val="24"/>
                <w:szCs w:val="24"/>
              </w:rPr>
            </w:pPr>
            <w:sdt>
              <w:sdtPr>
                <w:rPr>
                  <w:rFonts w:ascii="Arial" w:hAnsi="Arial" w:cs="Arial"/>
                  <w:sz w:val="24"/>
                  <w:szCs w:val="24"/>
                </w:rPr>
                <w:id w:val="-402066536"/>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Village dispute resolution process</w:t>
            </w:r>
          </w:p>
          <w:p w14:paraId="71F2103F" w14:textId="2A5DF2A0" w:rsidR="00B10EF5" w:rsidRPr="00EC2085" w:rsidRDefault="00000000" w:rsidP="00B10EF5">
            <w:pPr>
              <w:rPr>
                <w:rFonts w:ascii="Arial" w:hAnsi="Arial" w:cs="Arial"/>
                <w:color w:val="auto"/>
                <w:sz w:val="24"/>
                <w:szCs w:val="24"/>
              </w:rPr>
            </w:pPr>
            <w:sdt>
              <w:sdtPr>
                <w:rPr>
                  <w:rFonts w:ascii="Arial" w:hAnsi="Arial" w:cs="Arial"/>
                  <w:sz w:val="24"/>
                  <w:szCs w:val="24"/>
                </w:rPr>
                <w:id w:val="1762562365"/>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Village by-laws</w:t>
            </w:r>
          </w:p>
          <w:p w14:paraId="6E662C8E" w14:textId="19747F62" w:rsidR="00B10EF5" w:rsidRPr="00EC2085" w:rsidRDefault="00000000" w:rsidP="00B10EF5">
            <w:pPr>
              <w:rPr>
                <w:rFonts w:ascii="Arial" w:hAnsi="Arial" w:cs="Arial"/>
                <w:color w:val="auto"/>
                <w:sz w:val="24"/>
                <w:szCs w:val="24"/>
              </w:rPr>
            </w:pPr>
            <w:sdt>
              <w:sdtPr>
                <w:rPr>
                  <w:rFonts w:ascii="Arial" w:hAnsi="Arial" w:cs="Arial"/>
                  <w:sz w:val="24"/>
                  <w:szCs w:val="24"/>
                </w:rPr>
                <w:id w:val="867948065"/>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 xml:space="preserve">Village insurance policies and certificates of currency </w:t>
            </w:r>
          </w:p>
          <w:p w14:paraId="60C84489" w14:textId="4622E597" w:rsidR="00B10EF5" w:rsidRDefault="00000000" w:rsidP="00B10EF5">
            <w:pPr>
              <w:rPr>
                <w:rFonts w:ascii="Arial" w:hAnsi="Arial" w:cs="Arial"/>
                <w:color w:val="auto"/>
                <w:sz w:val="24"/>
                <w:szCs w:val="24"/>
              </w:rPr>
            </w:pPr>
            <w:sdt>
              <w:sdtPr>
                <w:rPr>
                  <w:rFonts w:ascii="Arial" w:hAnsi="Arial" w:cs="Arial"/>
                  <w:sz w:val="24"/>
                  <w:szCs w:val="24"/>
                </w:rPr>
                <w:id w:val="457296175"/>
                <w14:checkbox>
                  <w14:checked w14:val="1"/>
                  <w14:checkedState w14:val="2612" w14:font="MS Gothic"/>
                  <w14:uncheckedState w14:val="2610" w14:font="MS Gothic"/>
                </w14:checkbox>
              </w:sdt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r>
            <w:r w:rsidR="00B10EF5">
              <w:rPr>
                <w:rFonts w:ascii="Arial" w:hAnsi="Arial" w:cs="Arial"/>
                <w:color w:val="auto"/>
                <w:sz w:val="24"/>
                <w:szCs w:val="24"/>
              </w:rPr>
              <w:t>A current public information document (PID) continued in effect under section 237I of the</w:t>
            </w:r>
          </w:p>
          <w:p w14:paraId="7DFA2CD5" w14:textId="77777777" w:rsidR="00B10EF5" w:rsidRDefault="00B10EF5" w:rsidP="00B10EF5">
            <w:pPr>
              <w:rPr>
                <w:rFonts w:ascii="Arial" w:hAnsi="Arial" w:cs="Arial"/>
                <w:color w:val="auto"/>
                <w:sz w:val="24"/>
                <w:szCs w:val="24"/>
              </w:rPr>
            </w:pPr>
            <w:r>
              <w:rPr>
                <w:rFonts w:ascii="Arial" w:hAnsi="Arial" w:cs="Arial"/>
                <w:color w:val="auto"/>
                <w:sz w:val="24"/>
                <w:szCs w:val="24"/>
              </w:rPr>
              <w:t xml:space="preserve">          Act (this applies to existing residence contracts)</w:t>
            </w:r>
          </w:p>
          <w:p w14:paraId="0196EB42" w14:textId="77777777" w:rsidR="00B10EF5" w:rsidRPr="00EC2085" w:rsidRDefault="00B10EF5" w:rsidP="00B10EF5">
            <w:pPr>
              <w:rPr>
                <w:rFonts w:ascii="Arial" w:hAnsi="Arial" w:cs="Arial"/>
                <w:color w:val="auto"/>
                <w:sz w:val="24"/>
                <w:szCs w:val="24"/>
              </w:rPr>
            </w:pPr>
          </w:p>
          <w:p w14:paraId="315E9165" w14:textId="433DD680" w:rsidR="00B10EF5" w:rsidRDefault="00B10EF5" w:rsidP="00B10EF5">
            <w:pPr>
              <w:rPr>
                <w:rFonts w:ascii="Arial" w:hAnsi="Arial" w:cs="Arial"/>
                <w:i/>
                <w:sz w:val="24"/>
                <w:szCs w:val="24"/>
              </w:rPr>
            </w:pPr>
            <w:r w:rsidRPr="00EC2085">
              <w:rPr>
                <w:rFonts w:ascii="Arial" w:hAnsi="Arial" w:cs="Arial"/>
                <w:i/>
                <w:color w:val="auto"/>
                <w:sz w:val="24"/>
                <w:szCs w:val="24"/>
              </w:rPr>
              <w:t xml:space="preserve">An example request form containing all the necessary information you must include in your request is available on the </w:t>
            </w:r>
            <w:r w:rsidRPr="00EC2085">
              <w:rPr>
                <w:rFonts w:ascii="Arial" w:hAnsi="Arial" w:cs="Arial"/>
                <w:i/>
                <w:sz w:val="24"/>
                <w:szCs w:val="24"/>
              </w:rPr>
              <w:t xml:space="preserve">Department of </w:t>
            </w:r>
            <w:r w:rsidR="00F77D8C" w:rsidRPr="00F77D8C">
              <w:rPr>
                <w:rFonts w:ascii="Arial" w:hAnsi="Arial" w:cs="Arial"/>
                <w:i/>
                <w:sz w:val="24"/>
                <w:szCs w:val="24"/>
              </w:rPr>
              <w:t>Communities, Housing and Digital Economy</w:t>
            </w:r>
            <w:r w:rsidRPr="00EC2085">
              <w:rPr>
                <w:rFonts w:ascii="Arial" w:hAnsi="Arial" w:cs="Arial"/>
                <w:i/>
                <w:sz w:val="24"/>
                <w:szCs w:val="24"/>
              </w:rPr>
              <w:t xml:space="preserve"> website.</w:t>
            </w:r>
          </w:p>
          <w:p w14:paraId="5BF2BB41" w14:textId="77777777" w:rsidR="00B10EF5" w:rsidRDefault="00B10EF5" w:rsidP="00B10EF5">
            <w:pPr>
              <w:rPr>
                <w:rFonts w:ascii="Arial" w:hAnsi="Arial" w:cs="Arial"/>
                <w:i/>
                <w:sz w:val="24"/>
                <w:szCs w:val="24"/>
              </w:rPr>
            </w:pPr>
          </w:p>
          <w:p w14:paraId="547EF4D9" w14:textId="77777777" w:rsidR="00B10EF5" w:rsidRDefault="00B10EF5" w:rsidP="00B10EF5">
            <w:pPr>
              <w:rPr>
                <w:rFonts w:ascii="Arial" w:hAnsi="Arial" w:cs="Arial"/>
                <w:i/>
                <w:sz w:val="24"/>
                <w:szCs w:val="24"/>
              </w:rPr>
            </w:pPr>
          </w:p>
          <w:p w14:paraId="2867A360" w14:textId="06C9D06E" w:rsidR="00B10EF5" w:rsidRDefault="00B10EF5" w:rsidP="00B10EF5">
            <w:pPr>
              <w:rPr>
                <w:rFonts w:ascii="Arial" w:hAnsi="Arial" w:cs="Arial"/>
              </w:rPr>
            </w:pPr>
          </w:p>
        </w:tc>
      </w:tr>
      <w:tr w:rsidR="00B10EF5" w:rsidRPr="004A3D32" w14:paraId="325FF9C6" w14:textId="77777777" w:rsidTr="00EA2219">
        <w:trPr>
          <w:jc w:val="center"/>
        </w:trPr>
        <w:tc>
          <w:tcPr>
            <w:tcW w:w="10632" w:type="dxa"/>
            <w:gridSpan w:val="7"/>
            <w:shd w:val="clear" w:color="auto" w:fill="000000" w:themeFill="text1"/>
          </w:tcPr>
          <w:p w14:paraId="34155B65" w14:textId="0D7767C8" w:rsidR="00B10EF5" w:rsidRDefault="00B10EF5" w:rsidP="00B10EF5">
            <w:pPr>
              <w:spacing w:before="120" w:after="120"/>
              <w:rPr>
                <w:rFonts w:ascii="Arial" w:hAnsi="Arial" w:cs="Arial"/>
              </w:rPr>
            </w:pPr>
            <w:r w:rsidRPr="00A45DEB">
              <w:rPr>
                <w:rFonts w:ascii="Arial" w:hAnsi="Arial" w:cs="Arial"/>
                <w:b/>
                <w:color w:val="FFFFFF" w:themeColor="background1"/>
                <w:sz w:val="24"/>
                <w:szCs w:val="24"/>
              </w:rPr>
              <w:t>Further Information</w:t>
            </w:r>
          </w:p>
        </w:tc>
      </w:tr>
      <w:tr w:rsidR="00B10EF5" w:rsidRPr="004A3D32" w14:paraId="608570F4" w14:textId="77777777" w:rsidTr="00CB3D15">
        <w:trPr>
          <w:jc w:val="center"/>
        </w:trPr>
        <w:tc>
          <w:tcPr>
            <w:tcW w:w="10632" w:type="dxa"/>
            <w:gridSpan w:val="7"/>
            <w:tcBorders>
              <w:bottom w:val="nil"/>
            </w:tcBorders>
          </w:tcPr>
          <w:p w14:paraId="607275B4" w14:textId="76A0A7A5" w:rsidR="00B10EF5" w:rsidRPr="00A45DEB" w:rsidRDefault="00B10EF5" w:rsidP="00B10EF5">
            <w:pPr>
              <w:rPr>
                <w:rFonts w:ascii="Arial" w:hAnsi="Arial" w:cs="Arial"/>
                <w:b/>
                <w:sz w:val="24"/>
                <w:szCs w:val="24"/>
              </w:rPr>
            </w:pPr>
            <w:r w:rsidRPr="00A45DEB">
              <w:rPr>
                <w:rFonts w:ascii="Arial" w:hAnsi="Arial" w:cs="Arial"/>
                <w:sz w:val="24"/>
                <w:szCs w:val="24"/>
              </w:rPr>
              <w:t xml:space="preserve">If you would like more information, contact the Department of </w:t>
            </w:r>
            <w:r w:rsidR="00F77D8C">
              <w:rPr>
                <w:rFonts w:ascii="Arial" w:hAnsi="Arial" w:cs="Arial"/>
                <w:sz w:val="24"/>
                <w:szCs w:val="24"/>
              </w:rPr>
              <w:t xml:space="preserve">Communities, </w:t>
            </w:r>
            <w:r w:rsidRPr="00A45DEB">
              <w:rPr>
                <w:rFonts w:ascii="Arial" w:hAnsi="Arial" w:cs="Arial"/>
                <w:sz w:val="24"/>
                <w:szCs w:val="24"/>
              </w:rPr>
              <w:t xml:space="preserve">Housing and </w:t>
            </w:r>
            <w:r w:rsidR="00F77D8C">
              <w:rPr>
                <w:rFonts w:ascii="Arial" w:hAnsi="Arial" w:cs="Arial"/>
                <w:sz w:val="24"/>
                <w:szCs w:val="24"/>
              </w:rPr>
              <w:t xml:space="preserve">Digital Economy </w:t>
            </w:r>
            <w:r w:rsidRPr="00A45DEB">
              <w:rPr>
                <w:rFonts w:ascii="Arial" w:hAnsi="Arial" w:cs="Arial"/>
                <w:sz w:val="24"/>
                <w:szCs w:val="24"/>
              </w:rPr>
              <w:t xml:space="preserve">on 13 QGOV (13 74 68) or visit our website at </w:t>
            </w:r>
            <w:hyperlink r:id="rId16" w:history="1">
              <w:r w:rsidR="00F77D8C" w:rsidRPr="001323C9">
                <w:rPr>
                  <w:rStyle w:val="Hyperlink"/>
                  <w:rFonts w:ascii="Arial" w:hAnsi="Arial" w:cs="Arial"/>
                  <w:b/>
                  <w:sz w:val="24"/>
                  <w:szCs w:val="24"/>
                </w:rPr>
                <w:t>www.chde.qld.gov.au</w:t>
              </w:r>
            </w:hyperlink>
          </w:p>
          <w:p w14:paraId="221A74AD"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p>
          <w:p w14:paraId="6BFAD51B"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General Information</w:t>
            </w:r>
          </w:p>
          <w:p w14:paraId="5733A0B3"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General information and fact sheets on retirement villages: </w:t>
            </w:r>
            <w:hyperlink r:id="rId17" w:history="1">
              <w:r w:rsidRPr="00A45DEB">
                <w:rPr>
                  <w:rStyle w:val="Hyperlink"/>
                  <w:rFonts w:ascii="Arial" w:eastAsiaTheme="minorEastAsia" w:hAnsi="Arial" w:cs="Arial"/>
                  <w:bCs/>
                  <w:sz w:val="24"/>
                  <w:szCs w:val="24"/>
                </w:rPr>
                <w:t>www.qld.gov.au/retirementvillages</w:t>
              </w:r>
            </w:hyperlink>
            <w:r w:rsidRPr="00A45DEB">
              <w:rPr>
                <w:rFonts w:ascii="Arial" w:eastAsiaTheme="minorEastAsia" w:hAnsi="Arial" w:cs="Arial"/>
                <w:bCs/>
                <w:color w:val="auto"/>
                <w:sz w:val="24"/>
                <w:szCs w:val="24"/>
              </w:rPr>
              <w:t xml:space="preserve"> </w:t>
            </w:r>
          </w:p>
          <w:p w14:paraId="523541E5"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For more information on retirement villages and other seniors living options: </w:t>
            </w:r>
            <w:hyperlink r:id="rId18" w:history="1">
              <w:r w:rsidRPr="00A45DEB">
                <w:rPr>
                  <w:rStyle w:val="Hyperlink"/>
                  <w:rFonts w:ascii="Arial" w:eastAsiaTheme="minorEastAsia" w:hAnsi="Arial" w:cs="Arial"/>
                  <w:bCs/>
                  <w:sz w:val="24"/>
                  <w:szCs w:val="24"/>
                </w:rPr>
                <w:t>www.qld.gov.au/seniorsliving</w:t>
              </w:r>
            </w:hyperlink>
          </w:p>
          <w:p w14:paraId="602DD55E"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p>
          <w:p w14:paraId="595F558F" w14:textId="27AAA3DC"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Regulatory Services, Department of </w:t>
            </w:r>
            <w:r w:rsidR="00F77D8C">
              <w:rPr>
                <w:rFonts w:ascii="Arial" w:eastAsiaTheme="minorEastAsia" w:hAnsi="Arial" w:cs="Arial"/>
                <w:b/>
                <w:bCs/>
                <w:color w:val="auto"/>
                <w:sz w:val="24"/>
                <w:szCs w:val="24"/>
              </w:rPr>
              <w:t xml:space="preserve">Communities, </w:t>
            </w:r>
            <w:r w:rsidRPr="00A45DEB">
              <w:rPr>
                <w:rFonts w:ascii="Arial" w:eastAsiaTheme="minorEastAsia" w:hAnsi="Arial" w:cs="Arial"/>
                <w:b/>
                <w:bCs/>
                <w:color w:val="auto"/>
                <w:sz w:val="24"/>
                <w:szCs w:val="24"/>
              </w:rPr>
              <w:t xml:space="preserve">Housing and </w:t>
            </w:r>
            <w:r w:rsidR="00F77D8C">
              <w:rPr>
                <w:rFonts w:ascii="Arial" w:eastAsiaTheme="minorEastAsia" w:hAnsi="Arial" w:cs="Arial"/>
                <w:b/>
                <w:bCs/>
                <w:color w:val="auto"/>
                <w:sz w:val="24"/>
                <w:szCs w:val="24"/>
              </w:rPr>
              <w:t>Digital Economy</w:t>
            </w:r>
          </w:p>
          <w:p w14:paraId="050027DA"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Regulatory Services administers the </w:t>
            </w:r>
            <w:r w:rsidRPr="00A45DEB">
              <w:rPr>
                <w:rFonts w:ascii="Arial" w:eastAsiaTheme="minorEastAsia" w:hAnsi="Arial" w:cs="Arial"/>
                <w:i/>
                <w:color w:val="auto"/>
                <w:sz w:val="24"/>
                <w:szCs w:val="24"/>
              </w:rPr>
              <w:t>Retirement Villages Act 1999</w:t>
            </w:r>
            <w:r w:rsidRPr="00A45DEB">
              <w:rPr>
                <w:rFonts w:ascii="Arial" w:eastAsiaTheme="minorEastAsia" w:hAnsi="Arial" w:cs="Arial"/>
                <w:color w:val="auto"/>
                <w:sz w:val="24"/>
                <w:szCs w:val="24"/>
              </w:rPr>
              <w:t>. This includes investigating complaints and alleged breaches of the Act.</w:t>
            </w:r>
          </w:p>
          <w:p w14:paraId="720594E8" w14:textId="72BB8D29"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Department of </w:t>
            </w:r>
            <w:r w:rsidR="00F77D8C">
              <w:rPr>
                <w:rFonts w:ascii="Arial" w:hAnsi="Arial" w:cs="Arial"/>
                <w:sz w:val="24"/>
                <w:szCs w:val="24"/>
              </w:rPr>
              <w:t xml:space="preserve">Communities, </w:t>
            </w:r>
            <w:r w:rsidR="00F77D8C" w:rsidRPr="00A45DEB">
              <w:rPr>
                <w:rFonts w:ascii="Arial" w:hAnsi="Arial" w:cs="Arial"/>
                <w:sz w:val="24"/>
                <w:szCs w:val="24"/>
              </w:rPr>
              <w:t xml:space="preserve">Housing and </w:t>
            </w:r>
            <w:r w:rsidR="00F77D8C">
              <w:rPr>
                <w:rFonts w:ascii="Arial" w:hAnsi="Arial" w:cs="Arial"/>
                <w:sz w:val="24"/>
                <w:szCs w:val="24"/>
              </w:rPr>
              <w:t>Digital Economy</w:t>
            </w:r>
          </w:p>
          <w:p w14:paraId="5B2E89C2"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690, Brisbane, QLD 4001</w:t>
            </w:r>
          </w:p>
          <w:p w14:paraId="2367AC86"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3008 3450</w:t>
            </w:r>
          </w:p>
          <w:p w14:paraId="5B524A60"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lastRenderedPageBreak/>
              <w:t>Email: regulatoryservices@hpw.qld.gov.au</w:t>
            </w:r>
          </w:p>
          <w:p w14:paraId="7EFC1977" w14:textId="2A9968D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19" w:history="1">
              <w:r w:rsidR="00F77D8C" w:rsidRPr="001323C9">
                <w:rPr>
                  <w:rStyle w:val="Hyperlink"/>
                  <w:rFonts w:ascii="Arial" w:eastAsiaTheme="minorEastAsia" w:hAnsi="Arial" w:cs="Arial"/>
                  <w:sz w:val="24"/>
                  <w:szCs w:val="24"/>
                </w:rPr>
                <w:t>www.chde.qld.gov.au/housing</w:t>
              </w:r>
            </w:hyperlink>
          </w:p>
          <w:p w14:paraId="2869ED35" w14:textId="77777777" w:rsidR="00B10EF5" w:rsidRPr="00A45DEB" w:rsidRDefault="00B10EF5" w:rsidP="00B10EF5">
            <w:pPr>
              <w:tabs>
                <w:tab w:val="left" w:pos="3135"/>
              </w:tabs>
              <w:rPr>
                <w:rFonts w:ascii="Arial" w:hAnsi="Arial" w:cs="Arial"/>
                <w:b/>
                <w:color w:val="FFFFFF" w:themeColor="background1"/>
                <w:sz w:val="24"/>
                <w:szCs w:val="24"/>
              </w:rPr>
            </w:pPr>
          </w:p>
          <w:p w14:paraId="02BDD137"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Retirement Village and Park Advice Service (QRVPAS)</w:t>
            </w:r>
          </w:p>
          <w:p w14:paraId="46EA1F46"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p>
          <w:p w14:paraId="1EBE93FA"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103FA59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74C0DF3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2640D5E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14:paraId="205B5909"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0" w:history="1">
              <w:r w:rsidRPr="00A45DEB">
                <w:rPr>
                  <w:rStyle w:val="Hyperlink"/>
                  <w:rFonts w:ascii="Arial" w:eastAsiaTheme="minorEastAsia" w:hAnsi="Arial" w:cs="Arial"/>
                  <w:sz w:val="24"/>
                  <w:szCs w:val="24"/>
                </w:rPr>
                <w:t>www.caxton.org.au</w:t>
              </w:r>
            </w:hyperlink>
          </w:p>
          <w:p w14:paraId="6B737EBD" w14:textId="77777777" w:rsidR="00B10EF5" w:rsidRPr="00A45DEB" w:rsidRDefault="00B10EF5" w:rsidP="00B10EF5">
            <w:pPr>
              <w:autoSpaceDE w:val="0"/>
              <w:autoSpaceDN w:val="0"/>
              <w:adjustRightInd w:val="0"/>
              <w:rPr>
                <w:rFonts w:ascii="Arial" w:eastAsiaTheme="minorEastAsia" w:hAnsi="Arial" w:cs="Arial"/>
                <w:color w:val="auto"/>
                <w:sz w:val="24"/>
                <w:szCs w:val="24"/>
              </w:rPr>
            </w:pPr>
          </w:p>
          <w:p w14:paraId="48D21C02" w14:textId="77777777" w:rsidR="00B10EF5" w:rsidRPr="00A45DEB" w:rsidRDefault="00B10EF5" w:rsidP="00B10EF5">
            <w:pPr>
              <w:autoSpaceDE w:val="0"/>
              <w:autoSpaceDN w:val="0"/>
              <w:adjustRightInd w:val="0"/>
              <w:rPr>
                <w:rFonts w:ascii="Arial" w:eastAsiaTheme="minorEastAsia" w:hAnsi="Arial" w:cs="Arial"/>
                <w:color w:val="auto"/>
                <w:sz w:val="24"/>
                <w:szCs w:val="24"/>
              </w:rPr>
            </w:pPr>
          </w:p>
          <w:p w14:paraId="3F89629A"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Human Services (Australian Government)</w:t>
            </w:r>
          </w:p>
          <w:p w14:paraId="38A6F253"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Information on planning for retirement and how moving into a retirement village can affect your pension</w:t>
            </w:r>
          </w:p>
          <w:p w14:paraId="77AB2BD2"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Phone: 132 300</w:t>
            </w:r>
          </w:p>
          <w:p w14:paraId="7CBD170A"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Website: </w:t>
            </w:r>
            <w:hyperlink r:id="rId21" w:history="1">
              <w:r w:rsidRPr="00A45DEB">
                <w:rPr>
                  <w:rStyle w:val="Hyperlink"/>
                  <w:rFonts w:ascii="Arial" w:eastAsiaTheme="minorEastAsia" w:hAnsi="Arial" w:cs="Arial"/>
                  <w:bCs/>
                  <w:sz w:val="24"/>
                  <w:szCs w:val="24"/>
                </w:rPr>
                <w:t>www.humanservices.gov.au/individuals/subjects/age-pension-and-planning-your-retirement</w:t>
              </w:r>
            </w:hyperlink>
            <w:r w:rsidRPr="00A45DEB">
              <w:rPr>
                <w:rFonts w:ascii="Arial" w:eastAsiaTheme="minorEastAsia" w:hAnsi="Arial" w:cs="Arial"/>
                <w:bCs/>
                <w:color w:val="auto"/>
                <w:sz w:val="24"/>
                <w:szCs w:val="24"/>
              </w:rPr>
              <w:t xml:space="preserve"> </w:t>
            </w:r>
          </w:p>
          <w:p w14:paraId="7D29CF4B"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p>
          <w:p w14:paraId="48026968"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p>
          <w:p w14:paraId="748A16F1" w14:textId="77777777" w:rsidR="00B10EF5"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Seniors Legal and Support Service </w:t>
            </w:r>
          </w:p>
          <w:p w14:paraId="711D3CAD" w14:textId="279E0748"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These centres provide free legal and support services for seniors concerned about elder abuse, mistreatment or financial exploitation.</w:t>
            </w:r>
          </w:p>
          <w:p w14:paraId="09AD9D1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6470C9C8"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55F9E79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6F36F900"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14:paraId="2AFB7115" w14:textId="77777777" w:rsidR="00B10EF5" w:rsidRPr="00A45DEB" w:rsidRDefault="00B10EF5" w:rsidP="00B10EF5">
            <w:pPr>
              <w:autoSpaceDE w:val="0"/>
              <w:autoSpaceDN w:val="0"/>
              <w:adjustRightInd w:val="0"/>
              <w:rPr>
                <w:rFonts w:ascii="Arial" w:eastAsiaTheme="minorEastAsia" w:hAnsi="Arial" w:cs="Arial"/>
                <w:sz w:val="24"/>
                <w:szCs w:val="24"/>
              </w:rPr>
            </w:pPr>
            <w:r w:rsidRPr="00A45DEB">
              <w:rPr>
                <w:rFonts w:ascii="Arial" w:eastAsiaTheme="minorEastAsia" w:hAnsi="Arial" w:cs="Arial"/>
                <w:color w:val="auto"/>
                <w:sz w:val="24"/>
                <w:szCs w:val="24"/>
              </w:rPr>
              <w:t>Website:</w:t>
            </w:r>
            <w:hyperlink w:history="1"/>
            <w:r w:rsidRPr="00A45DEB">
              <w:rPr>
                <w:rFonts w:ascii="Arial" w:eastAsiaTheme="minorEastAsia" w:hAnsi="Arial" w:cs="Arial"/>
                <w:sz w:val="24"/>
                <w:szCs w:val="24"/>
              </w:rPr>
              <w:t xml:space="preserve"> </w:t>
            </w:r>
            <w:hyperlink r:id="rId22" w:history="1">
              <w:r w:rsidRPr="00A45DEB">
                <w:rPr>
                  <w:rStyle w:val="Hyperlink"/>
                  <w:rFonts w:ascii="Arial" w:eastAsiaTheme="minorEastAsia" w:hAnsi="Arial" w:cs="Arial"/>
                  <w:sz w:val="24"/>
                  <w:szCs w:val="24"/>
                </w:rPr>
                <w:t>https://caxton.org.au</w:t>
              </w:r>
            </w:hyperlink>
          </w:p>
          <w:p w14:paraId="0B2E04AE" w14:textId="77777777" w:rsidR="00B10EF5" w:rsidRPr="00A45DEB" w:rsidRDefault="00B10EF5" w:rsidP="00B10EF5">
            <w:pPr>
              <w:autoSpaceDE w:val="0"/>
              <w:autoSpaceDN w:val="0"/>
              <w:adjustRightInd w:val="0"/>
              <w:rPr>
                <w:rFonts w:ascii="Arial" w:eastAsiaTheme="minorEastAsia" w:hAnsi="Arial" w:cs="Arial"/>
                <w:color w:val="auto"/>
                <w:sz w:val="24"/>
                <w:szCs w:val="24"/>
              </w:rPr>
            </w:pPr>
          </w:p>
          <w:p w14:paraId="17B8A4EF" w14:textId="77777777" w:rsidR="00B10EF5" w:rsidRDefault="00B10EF5" w:rsidP="00B10EF5">
            <w:pPr>
              <w:autoSpaceDE w:val="0"/>
              <w:autoSpaceDN w:val="0"/>
              <w:adjustRightInd w:val="0"/>
              <w:rPr>
                <w:rFonts w:ascii="Arial" w:eastAsiaTheme="minorEastAsia" w:hAnsi="Arial" w:cs="Arial"/>
                <w:b/>
                <w:bCs/>
                <w:color w:val="auto"/>
                <w:sz w:val="24"/>
                <w:szCs w:val="24"/>
              </w:rPr>
            </w:pPr>
          </w:p>
          <w:p w14:paraId="7E73BB96" w14:textId="77777777" w:rsidR="00B10EF5" w:rsidRPr="00A45DEB" w:rsidRDefault="00B10EF5" w:rsidP="00B10EF5">
            <w:pPr>
              <w:pBdr>
                <w:bottom w:val="single" w:sz="4" w:space="1" w:color="auto"/>
              </w:pBdr>
              <w:autoSpaceDE w:val="0"/>
              <w:autoSpaceDN w:val="0"/>
              <w:adjustRightInd w:val="0"/>
              <w:spacing w:before="12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Law Society</w:t>
            </w:r>
          </w:p>
          <w:p w14:paraId="7A1F22E4"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Find a solicitor</w:t>
            </w:r>
          </w:p>
          <w:p w14:paraId="178A7B11"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Law Society House</w:t>
            </w:r>
          </w:p>
          <w:p w14:paraId="36A006EE"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179 Ann Street, Brisbane, QLD 4000</w:t>
            </w:r>
          </w:p>
          <w:p w14:paraId="3436A470"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367 757</w:t>
            </w:r>
          </w:p>
          <w:p w14:paraId="2F4F3D92"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info@qls.com.au</w:t>
            </w:r>
          </w:p>
          <w:p w14:paraId="0DF9DE90" w14:textId="77777777" w:rsidR="00B10EF5" w:rsidRPr="00A45DEB" w:rsidRDefault="00B10EF5" w:rsidP="00B10EF5">
            <w:pPr>
              <w:pBdr>
                <w:bottom w:val="single" w:sz="4" w:space="1" w:color="auto"/>
              </w:pBdr>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3" w:history="1">
              <w:r w:rsidRPr="00A45DEB">
                <w:rPr>
                  <w:rStyle w:val="Hyperlink"/>
                  <w:rFonts w:ascii="Arial" w:eastAsiaTheme="minorEastAsia" w:hAnsi="Arial" w:cs="Arial"/>
                  <w:sz w:val="24"/>
                  <w:szCs w:val="24"/>
                </w:rPr>
                <w:t>www.qls.com.au</w:t>
              </w:r>
            </w:hyperlink>
          </w:p>
          <w:p w14:paraId="45DBE998" w14:textId="77777777" w:rsidR="00B10EF5" w:rsidRPr="00A45DEB" w:rsidRDefault="00B10EF5" w:rsidP="00B10EF5">
            <w:pPr>
              <w:pBdr>
                <w:bottom w:val="single" w:sz="4" w:space="1" w:color="auto"/>
              </w:pBdr>
              <w:autoSpaceDE w:val="0"/>
              <w:autoSpaceDN w:val="0"/>
              <w:adjustRightInd w:val="0"/>
              <w:rPr>
                <w:rStyle w:val="Hyperlink"/>
                <w:rFonts w:ascii="Arial" w:eastAsiaTheme="minorEastAsia" w:hAnsi="Arial" w:cs="Arial"/>
                <w:sz w:val="24"/>
                <w:szCs w:val="24"/>
              </w:rPr>
            </w:pPr>
          </w:p>
          <w:p w14:paraId="209D374D" w14:textId="77777777" w:rsidR="00B10EF5" w:rsidRPr="00A45DEB" w:rsidRDefault="00B10EF5" w:rsidP="00B10EF5">
            <w:pPr>
              <w:tabs>
                <w:tab w:val="left" w:pos="5820"/>
              </w:tabs>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ab/>
            </w:r>
          </w:p>
          <w:p w14:paraId="4A5F3899"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b/>
                <w:bCs/>
                <w:color w:val="auto"/>
                <w:sz w:val="24"/>
                <w:szCs w:val="24"/>
              </w:rPr>
              <w:t>Queensland Civil and Administrative Tribunal (QCAT</w:t>
            </w:r>
            <w:r w:rsidRPr="00A45DEB">
              <w:rPr>
                <w:rFonts w:ascii="Arial" w:eastAsiaTheme="minorEastAsia" w:hAnsi="Arial" w:cs="Arial"/>
                <w:color w:val="auto"/>
                <w:sz w:val="24"/>
                <w:szCs w:val="24"/>
              </w:rPr>
              <w:t>)</w:t>
            </w:r>
          </w:p>
          <w:p w14:paraId="409E99F3"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This independent decision-making body helps resolve disputes and reviews administrative decisions.</w:t>
            </w:r>
          </w:p>
          <w:p w14:paraId="1F84CE41"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1639, Brisbane, QLD 4001</w:t>
            </w:r>
          </w:p>
          <w:p w14:paraId="44E95853"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753 228</w:t>
            </w:r>
          </w:p>
          <w:p w14:paraId="46EE3148"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enquiries@qcat.qld.gov.au</w:t>
            </w:r>
          </w:p>
          <w:p w14:paraId="3AE57BC9" w14:textId="77777777" w:rsidR="00B10EF5" w:rsidRPr="00A45DEB" w:rsidRDefault="00B10EF5" w:rsidP="00B10EF5">
            <w:pPr>
              <w:tabs>
                <w:tab w:val="left" w:pos="3930"/>
              </w:tabs>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4" w:history="1">
              <w:r w:rsidRPr="00A45DEB">
                <w:rPr>
                  <w:rStyle w:val="Hyperlink"/>
                  <w:rFonts w:ascii="Arial" w:eastAsiaTheme="minorEastAsia" w:hAnsi="Arial" w:cs="Arial"/>
                  <w:sz w:val="24"/>
                  <w:szCs w:val="24"/>
                </w:rPr>
                <w:t>www.qcat.qld.gov.au</w:t>
              </w:r>
            </w:hyperlink>
          </w:p>
          <w:p w14:paraId="10CAA5B0" w14:textId="77777777" w:rsidR="00B10EF5" w:rsidRPr="00A45DEB" w:rsidRDefault="00B10EF5" w:rsidP="00B10EF5">
            <w:pPr>
              <w:tabs>
                <w:tab w:val="left" w:pos="3930"/>
              </w:tabs>
              <w:autoSpaceDE w:val="0"/>
              <w:autoSpaceDN w:val="0"/>
              <w:adjustRightInd w:val="0"/>
              <w:rPr>
                <w:rFonts w:ascii="Arial" w:eastAsiaTheme="minorEastAsia" w:hAnsi="Arial" w:cs="Arial"/>
                <w:color w:val="auto"/>
                <w:sz w:val="24"/>
                <w:szCs w:val="24"/>
              </w:rPr>
            </w:pPr>
          </w:p>
          <w:p w14:paraId="49431858" w14:textId="77777777" w:rsidR="00B10EF5" w:rsidRPr="00A45DEB" w:rsidRDefault="00B10EF5" w:rsidP="00B10EF5">
            <w:pPr>
              <w:tabs>
                <w:tab w:val="left" w:pos="3930"/>
              </w:tabs>
              <w:autoSpaceDE w:val="0"/>
              <w:autoSpaceDN w:val="0"/>
              <w:adjustRightInd w:val="0"/>
              <w:rPr>
                <w:rFonts w:ascii="Arial" w:eastAsiaTheme="minorEastAsia" w:hAnsi="Arial" w:cs="Arial"/>
                <w:color w:val="auto"/>
                <w:sz w:val="24"/>
                <w:szCs w:val="24"/>
              </w:rPr>
            </w:pPr>
          </w:p>
          <w:p w14:paraId="47F54D04" w14:textId="709F07D2" w:rsidR="00B10EF5" w:rsidRPr="00C12782"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Justice and Attorney-General</w:t>
            </w:r>
          </w:p>
          <w:p w14:paraId="2898779C"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Dispute Resolution Centres provide a free, confidential and impartial mediation service to the community.</w:t>
            </w:r>
          </w:p>
          <w:p w14:paraId="7C315763"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3006 2518</w:t>
            </w:r>
          </w:p>
          <w:p w14:paraId="0BF26841"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Toll free: 1800 017 288</w:t>
            </w:r>
          </w:p>
          <w:p w14:paraId="6D963FAE"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5" w:history="1">
              <w:r w:rsidRPr="00A45DEB">
                <w:rPr>
                  <w:rStyle w:val="Hyperlink"/>
                  <w:rFonts w:ascii="Arial" w:eastAsiaTheme="minorEastAsia" w:hAnsi="Arial" w:cs="Arial"/>
                  <w:sz w:val="24"/>
                  <w:szCs w:val="24"/>
                </w:rPr>
                <w:t>www.justice.qld.gov.au</w:t>
              </w:r>
            </w:hyperlink>
          </w:p>
          <w:p w14:paraId="3815EDA6" w14:textId="77777777" w:rsidR="00B10EF5" w:rsidRPr="00A45DEB" w:rsidRDefault="00B10EF5" w:rsidP="00B10EF5">
            <w:pPr>
              <w:rPr>
                <w:rFonts w:ascii="Arial" w:hAnsi="Arial" w:cs="Arial"/>
                <w:sz w:val="24"/>
                <w:szCs w:val="24"/>
              </w:rPr>
            </w:pPr>
          </w:p>
          <w:p w14:paraId="3C4AC176" w14:textId="77777777" w:rsidR="00B10EF5" w:rsidRPr="00A45DEB" w:rsidRDefault="00B10EF5" w:rsidP="00B10EF5">
            <w:pPr>
              <w:pBdr>
                <w:bottom w:val="single" w:sz="4" w:space="1" w:color="auto"/>
              </w:pBdr>
              <w:rPr>
                <w:rFonts w:ascii="Arial" w:hAnsi="Arial" w:cs="Arial"/>
                <w:b/>
                <w:sz w:val="24"/>
                <w:szCs w:val="24"/>
              </w:rPr>
            </w:pPr>
          </w:p>
          <w:p w14:paraId="032807BB" w14:textId="1FFBEF43" w:rsidR="00B10EF5" w:rsidRPr="00C12782" w:rsidRDefault="00B10EF5" w:rsidP="00B10EF5">
            <w:pPr>
              <w:pBdr>
                <w:bottom w:val="single" w:sz="4" w:space="1" w:color="auto"/>
              </w:pBdr>
              <w:rPr>
                <w:rFonts w:ascii="Arial" w:hAnsi="Arial" w:cs="Arial"/>
                <w:b/>
                <w:sz w:val="24"/>
                <w:szCs w:val="24"/>
              </w:rPr>
            </w:pPr>
            <w:proofErr w:type="spellStart"/>
            <w:r w:rsidRPr="00A45DEB">
              <w:rPr>
                <w:rFonts w:ascii="Arial" w:hAnsi="Arial" w:cs="Arial"/>
                <w:b/>
                <w:sz w:val="24"/>
                <w:szCs w:val="24"/>
              </w:rPr>
              <w:t>Livable</w:t>
            </w:r>
            <w:proofErr w:type="spellEnd"/>
            <w:r w:rsidRPr="00A45DEB">
              <w:rPr>
                <w:rFonts w:ascii="Arial" w:hAnsi="Arial" w:cs="Arial"/>
                <w:b/>
                <w:sz w:val="24"/>
                <w:szCs w:val="24"/>
              </w:rPr>
              <w:t xml:space="preserve"> Housing Australia (LHA)</w:t>
            </w:r>
          </w:p>
          <w:p w14:paraId="31BD5379" w14:textId="77777777" w:rsidR="00B10EF5" w:rsidRPr="00A45DEB" w:rsidRDefault="00B10EF5" w:rsidP="00B10EF5">
            <w:pPr>
              <w:pBdr>
                <w:bottom w:val="single" w:sz="4" w:space="1" w:color="auto"/>
              </w:pBdr>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The </w:t>
            </w:r>
            <w:proofErr w:type="spellStart"/>
            <w:r w:rsidRPr="00A45DEB">
              <w:rPr>
                <w:rFonts w:ascii="Arial" w:eastAsiaTheme="minorEastAsia" w:hAnsi="Arial" w:cs="Arial"/>
                <w:color w:val="auto"/>
                <w:sz w:val="24"/>
                <w:szCs w:val="24"/>
              </w:rPr>
              <w:t>Livable</w:t>
            </w:r>
            <w:proofErr w:type="spellEnd"/>
            <w:r w:rsidRPr="00A45DEB">
              <w:rPr>
                <w:rFonts w:ascii="Arial" w:eastAsiaTheme="minorEastAsia" w:hAnsi="Arial" w:cs="Arial"/>
                <w:color w:val="auto"/>
                <w:sz w:val="24"/>
                <w:szCs w:val="24"/>
              </w:rPr>
              <w:t xml:space="preserve"> Housing Guidelines and standards have been developed by industry and the community to provide assurance that a home is easier to access, navigate and live in, as well </w:t>
            </w:r>
            <w:r>
              <w:rPr>
                <w:rFonts w:ascii="Arial" w:eastAsiaTheme="minorEastAsia" w:hAnsi="Arial" w:cs="Arial"/>
                <w:color w:val="auto"/>
                <w:sz w:val="24"/>
                <w:szCs w:val="24"/>
              </w:rPr>
              <w:t xml:space="preserve">as </w:t>
            </w:r>
            <w:r w:rsidRPr="00A45DEB">
              <w:rPr>
                <w:rFonts w:ascii="Arial" w:eastAsiaTheme="minorEastAsia" w:hAnsi="Arial" w:cs="Arial"/>
                <w:color w:val="auto"/>
                <w:sz w:val="24"/>
                <w:szCs w:val="24"/>
              </w:rPr>
              <w:t>more cost effective to adapt when life’s circumstances change.</w:t>
            </w:r>
          </w:p>
          <w:p w14:paraId="377A0E5A" w14:textId="298CE975" w:rsidR="00B10EF5" w:rsidRPr="00C12782" w:rsidRDefault="00B10EF5" w:rsidP="00B10EF5">
            <w:pPr>
              <w:pBdr>
                <w:bottom w:val="single" w:sz="4" w:space="1" w:color="auto"/>
              </w:pBdr>
              <w:rPr>
                <w:rFonts w:ascii="Arial" w:eastAsiaTheme="minorEastAsia" w:hAnsi="Arial" w:cs="Arial"/>
                <w:color w:val="0563C1" w:themeColor="hyperlink"/>
                <w:sz w:val="24"/>
                <w:szCs w:val="24"/>
                <w:u w:val="single"/>
              </w:rPr>
            </w:pPr>
            <w:r w:rsidRPr="00A45DEB">
              <w:rPr>
                <w:rFonts w:ascii="Arial" w:eastAsiaTheme="minorEastAsia" w:hAnsi="Arial" w:cs="Arial"/>
                <w:color w:val="auto"/>
                <w:sz w:val="24"/>
                <w:szCs w:val="24"/>
              </w:rPr>
              <w:t xml:space="preserve">Website: </w:t>
            </w:r>
            <w:hyperlink r:id="rId26" w:history="1">
              <w:r w:rsidRPr="00A45DEB">
                <w:rPr>
                  <w:rStyle w:val="Hyperlink"/>
                  <w:rFonts w:ascii="Arial" w:eastAsiaTheme="minorEastAsia" w:hAnsi="Arial" w:cs="Arial"/>
                  <w:sz w:val="24"/>
                  <w:szCs w:val="24"/>
                </w:rPr>
                <w:t>www.livablehousingaustralia.org.au/</w:t>
              </w:r>
            </w:hyperlink>
          </w:p>
        </w:tc>
      </w:tr>
    </w:tbl>
    <w:p w14:paraId="1BFBF03F" w14:textId="3BA6B8F1" w:rsidR="00AC20F4" w:rsidRPr="00A45DEB" w:rsidRDefault="00AC20F4" w:rsidP="00EA2219">
      <w:pPr>
        <w:pStyle w:val="BodyText"/>
        <w:ind w:right="-1839"/>
        <w:rPr>
          <w:rFonts w:ascii="Arial" w:hAnsi="Arial" w:cs="Arial"/>
          <w:sz w:val="24"/>
          <w:szCs w:val="24"/>
        </w:rPr>
      </w:pPr>
    </w:p>
    <w:sectPr w:rsidR="00AC20F4" w:rsidRPr="00A45DEB" w:rsidSect="00064E6D">
      <w:footerReference w:type="even" r:id="rId27"/>
      <w:footerReference w:type="default" r:id="rId28"/>
      <w:footerReference w:type="first" r:id="rId29"/>
      <w:pgSz w:w="11906" w:h="16838"/>
      <w:pgMar w:top="720" w:right="720" w:bottom="720" w:left="720" w:header="720" w:footer="23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D56F" w14:textId="77777777" w:rsidR="00A26D43" w:rsidRDefault="00A26D43">
      <w:pPr>
        <w:spacing w:after="0" w:line="240" w:lineRule="auto"/>
      </w:pPr>
      <w:r>
        <w:separator/>
      </w:r>
    </w:p>
  </w:endnote>
  <w:endnote w:type="continuationSeparator" w:id="0">
    <w:p w14:paraId="05C29CE1" w14:textId="77777777" w:rsidR="00A26D43" w:rsidRDefault="00A2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E92" w14:textId="03C875A1" w:rsidR="00C178E9" w:rsidRDefault="00C178E9">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5785A">
      <w:rPr>
        <w:sz w:val="18"/>
      </w:rPr>
      <w:fldChar w:fldCharType="begin"/>
    </w:r>
    <w:r w:rsidR="0005785A">
      <w:rPr>
        <w:sz w:val="18"/>
      </w:rPr>
      <w:instrText xml:space="preserve"> NUMPAGES   \* MERGEFORMAT </w:instrText>
    </w:r>
    <w:r w:rsidR="0005785A">
      <w:rPr>
        <w:sz w:val="18"/>
      </w:rPr>
      <w:fldChar w:fldCharType="separate"/>
    </w:r>
    <w:r w:rsidR="00F3655E">
      <w:rPr>
        <w:noProof/>
        <w:sz w:val="18"/>
      </w:rPr>
      <w:t>20</w:t>
    </w:r>
    <w:r w:rsidR="0005785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98F" w14:textId="2E789638" w:rsidR="00C178E9" w:rsidRPr="002F08D9" w:rsidRDefault="00C178E9">
    <w:pPr>
      <w:tabs>
        <w:tab w:val="right" w:pos="10885"/>
      </w:tabs>
      <w:spacing w:after="0"/>
      <w:ind w:right="-3369"/>
      <w:rPr>
        <w:i/>
        <w:sz w:val="20"/>
      </w:rPr>
    </w:pPr>
    <w:r w:rsidRPr="0013618B">
      <w:rPr>
        <w:rFonts w:ascii="Arial" w:hAnsi="Arial" w:cs="Arial"/>
        <w:i/>
        <w:sz w:val="24"/>
        <w:szCs w:val="24"/>
      </w:rPr>
      <w:t xml:space="preserve">Retirement Villages Act 1999 </w:t>
    </w:r>
    <w:r w:rsidRPr="0013618B">
      <w:rPr>
        <w:rFonts w:ascii="Arial" w:hAnsi="Arial" w:cs="Arial"/>
        <w:sz w:val="24"/>
        <w:szCs w:val="24"/>
      </w:rPr>
      <w:t>•</w:t>
    </w:r>
    <w:r w:rsidRPr="0013618B">
      <w:rPr>
        <w:rFonts w:ascii="Arial" w:hAnsi="Arial" w:cs="Arial"/>
        <w:i/>
        <w:sz w:val="24"/>
        <w:szCs w:val="24"/>
      </w:rPr>
      <w:t xml:space="preserve"> Section 74</w:t>
    </w:r>
    <w:r w:rsidRPr="0013618B">
      <w:rPr>
        <w:rFonts w:ascii="Arial" w:hAnsi="Arial" w:cs="Arial"/>
        <w:sz w:val="24"/>
        <w:szCs w:val="24"/>
      </w:rPr>
      <w:t xml:space="preserve"> •</w:t>
    </w:r>
    <w:r w:rsidRPr="0013618B">
      <w:rPr>
        <w:rFonts w:ascii="Arial" w:hAnsi="Arial" w:cs="Arial"/>
        <w:i/>
        <w:sz w:val="24"/>
        <w:szCs w:val="24"/>
      </w:rPr>
      <w:t xml:space="preserve"> Form 3 </w:t>
    </w:r>
    <w:r w:rsidRPr="0013618B">
      <w:rPr>
        <w:rFonts w:ascii="Arial" w:hAnsi="Arial" w:cs="Arial"/>
        <w:sz w:val="24"/>
        <w:szCs w:val="24"/>
      </w:rPr>
      <w:t xml:space="preserve">• </w:t>
    </w:r>
    <w:r w:rsidRPr="00555E48">
      <w:rPr>
        <w:rFonts w:ascii="Arial" w:hAnsi="Arial" w:cs="Arial"/>
        <w:i/>
        <w:sz w:val="24"/>
        <w:szCs w:val="24"/>
      </w:rPr>
      <w:t>V</w:t>
    </w:r>
    <w:r w:rsidR="00101EC4">
      <w:rPr>
        <w:rFonts w:ascii="Arial" w:hAnsi="Arial" w:cs="Arial"/>
        <w:i/>
        <w:sz w:val="24"/>
        <w:szCs w:val="24"/>
      </w:rPr>
      <w:t>8</w:t>
    </w:r>
    <w:r w:rsidRPr="00555E48">
      <w:rPr>
        <w:rFonts w:ascii="Arial" w:hAnsi="Arial" w:cs="Arial"/>
        <w:i/>
        <w:sz w:val="24"/>
        <w:szCs w:val="24"/>
      </w:rPr>
      <w:t xml:space="preserve"> • </w:t>
    </w:r>
    <w:r w:rsidR="00F3655E">
      <w:rPr>
        <w:rFonts w:ascii="Arial" w:hAnsi="Arial" w:cs="Arial"/>
        <w:i/>
        <w:sz w:val="24"/>
        <w:szCs w:val="24"/>
      </w:rPr>
      <w:t>Jan</w:t>
    </w:r>
    <w:r w:rsidR="00101EC4">
      <w:rPr>
        <w:rFonts w:ascii="Arial" w:hAnsi="Arial" w:cs="Arial"/>
        <w:i/>
        <w:sz w:val="24"/>
        <w:szCs w:val="24"/>
      </w:rPr>
      <w:t xml:space="preserve"> 202</w:t>
    </w:r>
    <w:r w:rsidR="00F3655E">
      <w:rPr>
        <w:rFonts w:ascii="Arial" w:hAnsi="Arial" w:cs="Arial"/>
        <w:i/>
        <w:sz w:val="24"/>
        <w:szCs w:val="24"/>
      </w:rPr>
      <w:t>2</w:t>
    </w:r>
    <w:r>
      <w:rPr>
        <w:i/>
        <w:sz w:val="18"/>
      </w:rPr>
      <w:tab/>
    </w:r>
    <w:r>
      <w:rPr>
        <w:sz w:val="18"/>
      </w:rPr>
      <w:t xml:space="preserve">Page </w:t>
    </w:r>
    <w:r>
      <w:fldChar w:fldCharType="begin"/>
    </w:r>
    <w:r>
      <w:instrText xml:space="preserve"> PAGE   \* MERGEFORMAT </w:instrText>
    </w:r>
    <w:r>
      <w:fldChar w:fldCharType="separate"/>
    </w:r>
    <w:r w:rsidR="00F3655E" w:rsidRPr="00F3655E">
      <w:rPr>
        <w:noProof/>
        <w:sz w:val="18"/>
      </w:rPr>
      <w:t>20</w:t>
    </w:r>
    <w:r>
      <w:rPr>
        <w:sz w:val="18"/>
      </w:rPr>
      <w:fldChar w:fldCharType="end"/>
    </w:r>
    <w:r>
      <w:rPr>
        <w:sz w:val="18"/>
      </w:rPr>
      <w:t xml:space="preserve"> of </w:t>
    </w:r>
    <w:r w:rsidR="0005785A">
      <w:rPr>
        <w:noProof/>
        <w:sz w:val="18"/>
      </w:rPr>
      <w:fldChar w:fldCharType="begin"/>
    </w:r>
    <w:r w:rsidR="0005785A">
      <w:rPr>
        <w:noProof/>
        <w:sz w:val="18"/>
      </w:rPr>
      <w:instrText xml:space="preserve"> NUMPAGES   \* MERGEFORMAT </w:instrText>
    </w:r>
    <w:r w:rsidR="0005785A">
      <w:rPr>
        <w:noProof/>
        <w:sz w:val="18"/>
      </w:rPr>
      <w:fldChar w:fldCharType="separate"/>
    </w:r>
    <w:r w:rsidR="00F3655E">
      <w:rPr>
        <w:noProof/>
        <w:sz w:val="18"/>
      </w:rPr>
      <w:t>20</w:t>
    </w:r>
    <w:r w:rsidR="0005785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A304" w14:textId="664ADFB9" w:rsidR="00C178E9" w:rsidRDefault="00C178E9">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5785A">
      <w:rPr>
        <w:sz w:val="18"/>
      </w:rPr>
      <w:fldChar w:fldCharType="begin"/>
    </w:r>
    <w:r w:rsidR="0005785A">
      <w:rPr>
        <w:sz w:val="18"/>
      </w:rPr>
      <w:instrText xml:space="preserve"> NUMPAGES   \* MERGEFORMAT </w:instrText>
    </w:r>
    <w:r w:rsidR="0005785A">
      <w:rPr>
        <w:sz w:val="18"/>
      </w:rPr>
      <w:fldChar w:fldCharType="separate"/>
    </w:r>
    <w:r w:rsidR="00F3655E">
      <w:rPr>
        <w:noProof/>
        <w:sz w:val="18"/>
      </w:rPr>
      <w:t>20</w:t>
    </w:r>
    <w:r w:rsidR="0005785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6CED" w14:textId="77777777" w:rsidR="00A26D43" w:rsidRDefault="00A26D43">
      <w:pPr>
        <w:spacing w:after="0" w:line="240" w:lineRule="auto"/>
      </w:pPr>
      <w:r>
        <w:separator/>
      </w:r>
    </w:p>
  </w:footnote>
  <w:footnote w:type="continuationSeparator" w:id="0">
    <w:p w14:paraId="09B77483" w14:textId="77777777" w:rsidR="00A26D43" w:rsidRDefault="00A26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0DC4760"/>
    <w:lvl w:ilvl="0">
      <w:start w:val="1"/>
      <w:numFmt w:val="decimal"/>
      <w:lvlText w:val="%1."/>
      <w:lvlJc w:val="left"/>
      <w:pPr>
        <w:tabs>
          <w:tab w:val="num" w:pos="1209"/>
        </w:tabs>
        <w:ind w:left="1209" w:hanging="360"/>
      </w:pPr>
    </w:lvl>
  </w:abstractNum>
  <w:abstractNum w:abstractNumId="1" w15:restartNumberingAfterBreak="0">
    <w:nsid w:val="04100551"/>
    <w:multiLevelType w:val="hybridMultilevel"/>
    <w:tmpl w:val="9CAE3D9A"/>
    <w:lvl w:ilvl="0" w:tplc="730E546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B21677"/>
    <w:multiLevelType w:val="hybridMultilevel"/>
    <w:tmpl w:val="3B08F65C"/>
    <w:lvl w:ilvl="0" w:tplc="4D621C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E454D1"/>
    <w:multiLevelType w:val="hybridMultilevel"/>
    <w:tmpl w:val="0660EA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9437B3"/>
    <w:multiLevelType w:val="hybridMultilevel"/>
    <w:tmpl w:val="AEE4F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C762F6"/>
    <w:multiLevelType w:val="hybridMultilevel"/>
    <w:tmpl w:val="3126DB72"/>
    <w:lvl w:ilvl="0" w:tplc="CF26799E">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1838EE"/>
    <w:multiLevelType w:val="hybridMultilevel"/>
    <w:tmpl w:val="877E95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061AE"/>
    <w:multiLevelType w:val="hybridMultilevel"/>
    <w:tmpl w:val="554EF85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5D7AC2"/>
    <w:multiLevelType w:val="hybridMultilevel"/>
    <w:tmpl w:val="7B5A8916"/>
    <w:lvl w:ilvl="0" w:tplc="515ED60E">
      <w:start w:val="1"/>
      <w:numFmt w:val="bullet"/>
      <w:lvlText w:val=""/>
      <w:lvlJc w:val="left"/>
      <w:pPr>
        <w:tabs>
          <w:tab w:val="num" w:pos="360"/>
        </w:tabs>
        <w:ind w:left="360" w:hanging="360"/>
      </w:pPr>
      <w:rPr>
        <w:rFonts w:ascii="Symbol" w:hAnsi="Symbol" w:hint="default"/>
        <w:color w:val="auto"/>
      </w:rPr>
    </w:lvl>
    <w:lvl w:ilvl="1" w:tplc="515ED60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0776C"/>
    <w:multiLevelType w:val="hybridMultilevel"/>
    <w:tmpl w:val="6B2C0A0A"/>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EF50D1"/>
    <w:multiLevelType w:val="hybridMultilevel"/>
    <w:tmpl w:val="24D44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F10A83"/>
    <w:multiLevelType w:val="hybridMultilevel"/>
    <w:tmpl w:val="04462FB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20199E"/>
    <w:multiLevelType w:val="hybridMultilevel"/>
    <w:tmpl w:val="EA0EB6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557F78"/>
    <w:multiLevelType w:val="hybridMultilevel"/>
    <w:tmpl w:val="A11C36DC"/>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F96D48"/>
    <w:multiLevelType w:val="hybridMultilevel"/>
    <w:tmpl w:val="3252D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710CF7"/>
    <w:multiLevelType w:val="hybridMultilevel"/>
    <w:tmpl w:val="87ECEC06"/>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57CF5"/>
    <w:multiLevelType w:val="hybridMultilevel"/>
    <w:tmpl w:val="7F569226"/>
    <w:lvl w:ilvl="0" w:tplc="515ED60E">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E847E6"/>
    <w:multiLevelType w:val="hybridMultilevel"/>
    <w:tmpl w:val="FAC4FD0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D55548"/>
    <w:multiLevelType w:val="hybridMultilevel"/>
    <w:tmpl w:val="C08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31C93"/>
    <w:multiLevelType w:val="hybridMultilevel"/>
    <w:tmpl w:val="A1F6F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12779"/>
    <w:multiLevelType w:val="hybridMultilevel"/>
    <w:tmpl w:val="F43C6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4F5D99"/>
    <w:multiLevelType w:val="hybridMultilevel"/>
    <w:tmpl w:val="E9A854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31763D7"/>
    <w:multiLevelType w:val="hybridMultilevel"/>
    <w:tmpl w:val="BC385A28"/>
    <w:lvl w:ilvl="0" w:tplc="0C090001">
      <w:start w:val="1"/>
      <w:numFmt w:val="bullet"/>
      <w:lvlText w:val=""/>
      <w:lvlJc w:val="left"/>
      <w:pPr>
        <w:tabs>
          <w:tab w:val="num" w:pos="360"/>
        </w:tabs>
        <w:ind w:left="360" w:hanging="360"/>
      </w:pPr>
      <w:rPr>
        <w:rFonts w:ascii="Symbol" w:hAnsi="Symbol" w:hint="default"/>
      </w:rPr>
    </w:lvl>
    <w:lvl w:ilvl="1" w:tplc="515ED60E">
      <w:start w:val="1"/>
      <w:numFmt w:val="bullet"/>
      <w:lvlText w:val=""/>
      <w:lvlJc w:val="left"/>
      <w:pPr>
        <w:tabs>
          <w:tab w:val="num" w:pos="1440"/>
        </w:tabs>
        <w:ind w:left="1440" w:hanging="360"/>
      </w:pPr>
      <w:rPr>
        <w:rFonts w:ascii="Symbol" w:hAnsi="Symbol" w:hint="default"/>
        <w:color w:val="auto"/>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4372F"/>
    <w:multiLevelType w:val="hybridMultilevel"/>
    <w:tmpl w:val="FD1CCA44"/>
    <w:lvl w:ilvl="0" w:tplc="435C760A">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B22017"/>
    <w:multiLevelType w:val="hybridMultilevel"/>
    <w:tmpl w:val="FD66E0A8"/>
    <w:lvl w:ilvl="0" w:tplc="40C2E77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F6168FF"/>
    <w:multiLevelType w:val="hybridMultilevel"/>
    <w:tmpl w:val="B3CE5F9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F9B06D3"/>
    <w:multiLevelType w:val="hybridMultilevel"/>
    <w:tmpl w:val="A3069C7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6012F8"/>
    <w:multiLevelType w:val="hybridMultilevel"/>
    <w:tmpl w:val="FB0ED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1B0A3E"/>
    <w:multiLevelType w:val="hybridMultilevel"/>
    <w:tmpl w:val="5B347066"/>
    <w:lvl w:ilvl="0" w:tplc="296C9DF4">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0C4081"/>
    <w:multiLevelType w:val="hybridMultilevel"/>
    <w:tmpl w:val="9976B3A8"/>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DDE20A6"/>
    <w:multiLevelType w:val="hybridMultilevel"/>
    <w:tmpl w:val="682CF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9814EF"/>
    <w:multiLevelType w:val="hybridMultilevel"/>
    <w:tmpl w:val="9DD8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E95CA6"/>
    <w:multiLevelType w:val="hybridMultilevel"/>
    <w:tmpl w:val="1D48CA2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3603F3"/>
    <w:multiLevelType w:val="hybridMultilevel"/>
    <w:tmpl w:val="7F86C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24C9B"/>
    <w:multiLevelType w:val="hybridMultilevel"/>
    <w:tmpl w:val="4860FE06"/>
    <w:lvl w:ilvl="0" w:tplc="CACC84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233621E"/>
    <w:multiLevelType w:val="hybridMultilevel"/>
    <w:tmpl w:val="D924CBD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481402C"/>
    <w:multiLevelType w:val="hybridMultilevel"/>
    <w:tmpl w:val="CB4E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2414BC"/>
    <w:multiLevelType w:val="hybridMultilevel"/>
    <w:tmpl w:val="60A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F2D67"/>
    <w:multiLevelType w:val="hybridMultilevel"/>
    <w:tmpl w:val="8DB00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7547D7"/>
    <w:multiLevelType w:val="hybridMultilevel"/>
    <w:tmpl w:val="B0705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B007D57"/>
    <w:multiLevelType w:val="multilevel"/>
    <w:tmpl w:val="7B04E95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C2C7516"/>
    <w:multiLevelType w:val="hybridMultilevel"/>
    <w:tmpl w:val="6D60981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D52899"/>
    <w:multiLevelType w:val="hybridMultilevel"/>
    <w:tmpl w:val="1480C39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584B46"/>
    <w:multiLevelType w:val="hybridMultilevel"/>
    <w:tmpl w:val="16D0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9833382">
    <w:abstractNumId w:val="34"/>
  </w:num>
  <w:num w:numId="2" w16cid:durableId="628826783">
    <w:abstractNumId w:val="35"/>
  </w:num>
  <w:num w:numId="3" w16cid:durableId="1141269256">
    <w:abstractNumId w:val="28"/>
  </w:num>
  <w:num w:numId="4" w16cid:durableId="1432048311">
    <w:abstractNumId w:val="41"/>
  </w:num>
  <w:num w:numId="5" w16cid:durableId="1938294980">
    <w:abstractNumId w:val="14"/>
  </w:num>
  <w:num w:numId="6" w16cid:durableId="954562832">
    <w:abstractNumId w:val="8"/>
  </w:num>
  <w:num w:numId="7" w16cid:durableId="1673098599">
    <w:abstractNumId w:val="44"/>
  </w:num>
  <w:num w:numId="8" w16cid:durableId="2118139734">
    <w:abstractNumId w:val="42"/>
  </w:num>
  <w:num w:numId="9" w16cid:durableId="891313541">
    <w:abstractNumId w:val="16"/>
  </w:num>
  <w:num w:numId="10" w16cid:durableId="426586530">
    <w:abstractNumId w:val="3"/>
  </w:num>
  <w:num w:numId="11" w16cid:durableId="464544918">
    <w:abstractNumId w:val="27"/>
  </w:num>
  <w:num w:numId="12" w16cid:durableId="1659528946">
    <w:abstractNumId w:val="0"/>
  </w:num>
  <w:num w:numId="13" w16cid:durableId="1011687338">
    <w:abstractNumId w:val="9"/>
  </w:num>
  <w:num w:numId="14" w16cid:durableId="1463574964">
    <w:abstractNumId w:val="13"/>
  </w:num>
  <w:num w:numId="15" w16cid:durableId="903833104">
    <w:abstractNumId w:val="17"/>
  </w:num>
  <w:num w:numId="16" w16cid:durableId="422069111">
    <w:abstractNumId w:val="21"/>
  </w:num>
  <w:num w:numId="17" w16cid:durableId="1950238461">
    <w:abstractNumId w:val="23"/>
  </w:num>
  <w:num w:numId="18" w16cid:durableId="1326740215">
    <w:abstractNumId w:val="31"/>
  </w:num>
  <w:num w:numId="19" w16cid:durableId="702367390">
    <w:abstractNumId w:val="18"/>
  </w:num>
  <w:num w:numId="20" w16cid:durableId="2087919725">
    <w:abstractNumId w:val="7"/>
  </w:num>
  <w:num w:numId="21" w16cid:durableId="299582197">
    <w:abstractNumId w:val="11"/>
  </w:num>
  <w:num w:numId="22" w16cid:durableId="913009181">
    <w:abstractNumId w:val="33"/>
  </w:num>
  <w:num w:numId="23" w16cid:durableId="890534434">
    <w:abstractNumId w:val="43"/>
  </w:num>
  <w:num w:numId="24" w16cid:durableId="1066299545">
    <w:abstractNumId w:val="22"/>
  </w:num>
  <w:num w:numId="25" w16cid:durableId="302276979">
    <w:abstractNumId w:val="4"/>
  </w:num>
  <w:num w:numId="26" w16cid:durableId="45883770">
    <w:abstractNumId w:val="15"/>
  </w:num>
  <w:num w:numId="27" w16cid:durableId="1498422893">
    <w:abstractNumId w:val="10"/>
  </w:num>
  <w:num w:numId="28" w16cid:durableId="689994459">
    <w:abstractNumId w:val="36"/>
  </w:num>
  <w:num w:numId="29" w16cid:durableId="1628706905">
    <w:abstractNumId w:val="6"/>
  </w:num>
  <w:num w:numId="30" w16cid:durableId="387148477">
    <w:abstractNumId w:val="19"/>
  </w:num>
  <w:num w:numId="31" w16cid:durableId="434178144">
    <w:abstractNumId w:val="40"/>
  </w:num>
  <w:num w:numId="32" w16cid:durableId="703598972">
    <w:abstractNumId w:val="30"/>
  </w:num>
  <w:num w:numId="33" w16cid:durableId="103382101">
    <w:abstractNumId w:val="32"/>
  </w:num>
  <w:num w:numId="34" w16cid:durableId="55325620">
    <w:abstractNumId w:val="26"/>
  </w:num>
  <w:num w:numId="35" w16cid:durableId="502817239">
    <w:abstractNumId w:val="12"/>
  </w:num>
  <w:num w:numId="36" w16cid:durableId="488209271">
    <w:abstractNumId w:val="38"/>
  </w:num>
  <w:num w:numId="37" w16cid:durableId="1530413303">
    <w:abstractNumId w:val="29"/>
  </w:num>
  <w:num w:numId="38" w16cid:durableId="1030881412">
    <w:abstractNumId w:val="1"/>
  </w:num>
  <w:num w:numId="39" w16cid:durableId="1930237115">
    <w:abstractNumId w:val="5"/>
  </w:num>
  <w:num w:numId="40" w16cid:durableId="140925319">
    <w:abstractNumId w:val="24"/>
  </w:num>
  <w:num w:numId="41" w16cid:durableId="1273322070">
    <w:abstractNumId w:val="37"/>
  </w:num>
  <w:num w:numId="42" w16cid:durableId="1854145677">
    <w:abstractNumId w:val="20"/>
  </w:num>
  <w:num w:numId="43" w16cid:durableId="1855218049">
    <w:abstractNumId w:val="39"/>
  </w:num>
  <w:num w:numId="44" w16cid:durableId="1224558543">
    <w:abstractNumId w:val="2"/>
  </w:num>
  <w:num w:numId="45" w16cid:durableId="5806023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4C"/>
    <w:rsid w:val="00002C0C"/>
    <w:rsid w:val="00003098"/>
    <w:rsid w:val="00003A62"/>
    <w:rsid w:val="00003B75"/>
    <w:rsid w:val="00004470"/>
    <w:rsid w:val="0000496F"/>
    <w:rsid w:val="000058AC"/>
    <w:rsid w:val="000068A6"/>
    <w:rsid w:val="00010D40"/>
    <w:rsid w:val="00013518"/>
    <w:rsid w:val="00013796"/>
    <w:rsid w:val="000154BB"/>
    <w:rsid w:val="00015E2A"/>
    <w:rsid w:val="00016B8A"/>
    <w:rsid w:val="00017771"/>
    <w:rsid w:val="00020201"/>
    <w:rsid w:val="00021B39"/>
    <w:rsid w:val="00023B69"/>
    <w:rsid w:val="00026A50"/>
    <w:rsid w:val="000279ED"/>
    <w:rsid w:val="00030561"/>
    <w:rsid w:val="0003082A"/>
    <w:rsid w:val="000320C8"/>
    <w:rsid w:val="000325E1"/>
    <w:rsid w:val="00032E4F"/>
    <w:rsid w:val="000338FF"/>
    <w:rsid w:val="0003559A"/>
    <w:rsid w:val="00035EF5"/>
    <w:rsid w:val="0004032C"/>
    <w:rsid w:val="0004099F"/>
    <w:rsid w:val="0004159D"/>
    <w:rsid w:val="000424A6"/>
    <w:rsid w:val="00044C3F"/>
    <w:rsid w:val="00046498"/>
    <w:rsid w:val="00047AA1"/>
    <w:rsid w:val="00050DDE"/>
    <w:rsid w:val="000510E1"/>
    <w:rsid w:val="0005436D"/>
    <w:rsid w:val="0005490A"/>
    <w:rsid w:val="000551F9"/>
    <w:rsid w:val="0005587C"/>
    <w:rsid w:val="00055974"/>
    <w:rsid w:val="0005769A"/>
    <w:rsid w:val="0005785A"/>
    <w:rsid w:val="00057A71"/>
    <w:rsid w:val="0006030C"/>
    <w:rsid w:val="000626DE"/>
    <w:rsid w:val="000628BB"/>
    <w:rsid w:val="0006314E"/>
    <w:rsid w:val="000637AB"/>
    <w:rsid w:val="00064E6D"/>
    <w:rsid w:val="000655E7"/>
    <w:rsid w:val="0006594C"/>
    <w:rsid w:val="0007193B"/>
    <w:rsid w:val="000729DD"/>
    <w:rsid w:val="00073F23"/>
    <w:rsid w:val="00077AC2"/>
    <w:rsid w:val="000812EC"/>
    <w:rsid w:val="0008214A"/>
    <w:rsid w:val="00090035"/>
    <w:rsid w:val="00090484"/>
    <w:rsid w:val="000927D6"/>
    <w:rsid w:val="00093DD0"/>
    <w:rsid w:val="00094DD9"/>
    <w:rsid w:val="00096E3F"/>
    <w:rsid w:val="000973D0"/>
    <w:rsid w:val="000A0F30"/>
    <w:rsid w:val="000A387B"/>
    <w:rsid w:val="000A4228"/>
    <w:rsid w:val="000A575B"/>
    <w:rsid w:val="000A57EE"/>
    <w:rsid w:val="000A6428"/>
    <w:rsid w:val="000B1A80"/>
    <w:rsid w:val="000B1E1D"/>
    <w:rsid w:val="000B21F0"/>
    <w:rsid w:val="000B248A"/>
    <w:rsid w:val="000B2785"/>
    <w:rsid w:val="000B2EE4"/>
    <w:rsid w:val="000B4D55"/>
    <w:rsid w:val="000B5A35"/>
    <w:rsid w:val="000B6056"/>
    <w:rsid w:val="000B6141"/>
    <w:rsid w:val="000B7122"/>
    <w:rsid w:val="000C08BB"/>
    <w:rsid w:val="000C37A3"/>
    <w:rsid w:val="000C6125"/>
    <w:rsid w:val="000C64FF"/>
    <w:rsid w:val="000C75C4"/>
    <w:rsid w:val="000C7EF1"/>
    <w:rsid w:val="000D01F0"/>
    <w:rsid w:val="000D375D"/>
    <w:rsid w:val="000D4120"/>
    <w:rsid w:val="000D46F0"/>
    <w:rsid w:val="000D4FAD"/>
    <w:rsid w:val="000D7987"/>
    <w:rsid w:val="000E32AD"/>
    <w:rsid w:val="000E3605"/>
    <w:rsid w:val="000E3E5B"/>
    <w:rsid w:val="000E77B0"/>
    <w:rsid w:val="000F29EA"/>
    <w:rsid w:val="000F5396"/>
    <w:rsid w:val="0010016B"/>
    <w:rsid w:val="001005A1"/>
    <w:rsid w:val="00101EC4"/>
    <w:rsid w:val="00105584"/>
    <w:rsid w:val="001101DD"/>
    <w:rsid w:val="0011348B"/>
    <w:rsid w:val="001134B0"/>
    <w:rsid w:val="001165A7"/>
    <w:rsid w:val="00122CCF"/>
    <w:rsid w:val="001232F4"/>
    <w:rsid w:val="001301BD"/>
    <w:rsid w:val="001329C4"/>
    <w:rsid w:val="0013329C"/>
    <w:rsid w:val="00135081"/>
    <w:rsid w:val="00135493"/>
    <w:rsid w:val="00135AB7"/>
    <w:rsid w:val="00135AD6"/>
    <w:rsid w:val="00135EDB"/>
    <w:rsid w:val="0013618B"/>
    <w:rsid w:val="00136CA9"/>
    <w:rsid w:val="00143E3A"/>
    <w:rsid w:val="0014469E"/>
    <w:rsid w:val="00144C6F"/>
    <w:rsid w:val="0014664A"/>
    <w:rsid w:val="00150976"/>
    <w:rsid w:val="00151549"/>
    <w:rsid w:val="00151A7E"/>
    <w:rsid w:val="00151BFF"/>
    <w:rsid w:val="0015260B"/>
    <w:rsid w:val="00154149"/>
    <w:rsid w:val="00160BEF"/>
    <w:rsid w:val="00162877"/>
    <w:rsid w:val="00163E30"/>
    <w:rsid w:val="001649E4"/>
    <w:rsid w:val="00164D92"/>
    <w:rsid w:val="001654C6"/>
    <w:rsid w:val="00165E4C"/>
    <w:rsid w:val="0016772B"/>
    <w:rsid w:val="00167E77"/>
    <w:rsid w:val="00170779"/>
    <w:rsid w:val="001731EC"/>
    <w:rsid w:val="001737A8"/>
    <w:rsid w:val="00173FC8"/>
    <w:rsid w:val="00174A10"/>
    <w:rsid w:val="001769C0"/>
    <w:rsid w:val="00177D6C"/>
    <w:rsid w:val="00181511"/>
    <w:rsid w:val="001816E0"/>
    <w:rsid w:val="00182B6B"/>
    <w:rsid w:val="001846B6"/>
    <w:rsid w:val="00184BF0"/>
    <w:rsid w:val="00185738"/>
    <w:rsid w:val="00191912"/>
    <w:rsid w:val="00192A36"/>
    <w:rsid w:val="001A00CA"/>
    <w:rsid w:val="001A59C9"/>
    <w:rsid w:val="001B67A0"/>
    <w:rsid w:val="001B6950"/>
    <w:rsid w:val="001B6C3F"/>
    <w:rsid w:val="001B7417"/>
    <w:rsid w:val="001B74D6"/>
    <w:rsid w:val="001C1BE7"/>
    <w:rsid w:val="001C23C2"/>
    <w:rsid w:val="001C41AC"/>
    <w:rsid w:val="001C5255"/>
    <w:rsid w:val="001C714B"/>
    <w:rsid w:val="001D318F"/>
    <w:rsid w:val="001D3917"/>
    <w:rsid w:val="001D39B9"/>
    <w:rsid w:val="001D3D9C"/>
    <w:rsid w:val="001E0550"/>
    <w:rsid w:val="001E057E"/>
    <w:rsid w:val="001E0DF5"/>
    <w:rsid w:val="001E330B"/>
    <w:rsid w:val="001E4CEA"/>
    <w:rsid w:val="001E6B0F"/>
    <w:rsid w:val="001E7D6B"/>
    <w:rsid w:val="001F188F"/>
    <w:rsid w:val="001F3108"/>
    <w:rsid w:val="001F4811"/>
    <w:rsid w:val="001F49C9"/>
    <w:rsid w:val="00203442"/>
    <w:rsid w:val="002035F7"/>
    <w:rsid w:val="00203FBC"/>
    <w:rsid w:val="002052C4"/>
    <w:rsid w:val="00205809"/>
    <w:rsid w:val="002061C0"/>
    <w:rsid w:val="0020759B"/>
    <w:rsid w:val="0021411B"/>
    <w:rsid w:val="00214CF0"/>
    <w:rsid w:val="00215253"/>
    <w:rsid w:val="002158CF"/>
    <w:rsid w:val="00221DCA"/>
    <w:rsid w:val="002223CC"/>
    <w:rsid w:val="002227A9"/>
    <w:rsid w:val="0022335A"/>
    <w:rsid w:val="00224A08"/>
    <w:rsid w:val="0022788A"/>
    <w:rsid w:val="00227CBF"/>
    <w:rsid w:val="0023098B"/>
    <w:rsid w:val="00231B00"/>
    <w:rsid w:val="00232689"/>
    <w:rsid w:val="0023374B"/>
    <w:rsid w:val="002375B6"/>
    <w:rsid w:val="00244296"/>
    <w:rsid w:val="002458DB"/>
    <w:rsid w:val="00247D53"/>
    <w:rsid w:val="002503C0"/>
    <w:rsid w:val="0025062A"/>
    <w:rsid w:val="00252723"/>
    <w:rsid w:val="002529D3"/>
    <w:rsid w:val="002533CB"/>
    <w:rsid w:val="00256758"/>
    <w:rsid w:val="002631D4"/>
    <w:rsid w:val="00263A68"/>
    <w:rsid w:val="00265C52"/>
    <w:rsid w:val="00266946"/>
    <w:rsid w:val="002672F7"/>
    <w:rsid w:val="00267F82"/>
    <w:rsid w:val="00271279"/>
    <w:rsid w:val="00271FBC"/>
    <w:rsid w:val="0027286A"/>
    <w:rsid w:val="002729B9"/>
    <w:rsid w:val="002732F4"/>
    <w:rsid w:val="00275CC3"/>
    <w:rsid w:val="00276F37"/>
    <w:rsid w:val="002777B9"/>
    <w:rsid w:val="00277B64"/>
    <w:rsid w:val="00277EA3"/>
    <w:rsid w:val="00281CD6"/>
    <w:rsid w:val="00281E0C"/>
    <w:rsid w:val="00282B4A"/>
    <w:rsid w:val="002853A7"/>
    <w:rsid w:val="0028603E"/>
    <w:rsid w:val="00286B73"/>
    <w:rsid w:val="00291CFF"/>
    <w:rsid w:val="002A07CC"/>
    <w:rsid w:val="002A096D"/>
    <w:rsid w:val="002A1682"/>
    <w:rsid w:val="002A22AF"/>
    <w:rsid w:val="002A2586"/>
    <w:rsid w:val="002A2975"/>
    <w:rsid w:val="002A37F0"/>
    <w:rsid w:val="002A551C"/>
    <w:rsid w:val="002A5CC7"/>
    <w:rsid w:val="002B28D6"/>
    <w:rsid w:val="002B35B9"/>
    <w:rsid w:val="002B3E44"/>
    <w:rsid w:val="002B53E5"/>
    <w:rsid w:val="002B54B5"/>
    <w:rsid w:val="002B5D75"/>
    <w:rsid w:val="002B6177"/>
    <w:rsid w:val="002B645F"/>
    <w:rsid w:val="002B69C2"/>
    <w:rsid w:val="002C0F4A"/>
    <w:rsid w:val="002C249E"/>
    <w:rsid w:val="002C3968"/>
    <w:rsid w:val="002C4E01"/>
    <w:rsid w:val="002D028A"/>
    <w:rsid w:val="002D02AD"/>
    <w:rsid w:val="002D0BCF"/>
    <w:rsid w:val="002D0F25"/>
    <w:rsid w:val="002D14C8"/>
    <w:rsid w:val="002D294B"/>
    <w:rsid w:val="002D2D4D"/>
    <w:rsid w:val="002D3445"/>
    <w:rsid w:val="002D37E0"/>
    <w:rsid w:val="002E2B94"/>
    <w:rsid w:val="002E3F5D"/>
    <w:rsid w:val="002E591B"/>
    <w:rsid w:val="002E5C1C"/>
    <w:rsid w:val="002E607C"/>
    <w:rsid w:val="002F08D9"/>
    <w:rsid w:val="002F0CB0"/>
    <w:rsid w:val="002F0CB1"/>
    <w:rsid w:val="002F24F7"/>
    <w:rsid w:val="002F2A0B"/>
    <w:rsid w:val="002F395D"/>
    <w:rsid w:val="002F516F"/>
    <w:rsid w:val="002F70D6"/>
    <w:rsid w:val="002F735F"/>
    <w:rsid w:val="00300A6F"/>
    <w:rsid w:val="00301CA8"/>
    <w:rsid w:val="0030375D"/>
    <w:rsid w:val="00305536"/>
    <w:rsid w:val="00306164"/>
    <w:rsid w:val="00307922"/>
    <w:rsid w:val="00311C05"/>
    <w:rsid w:val="00313127"/>
    <w:rsid w:val="00314167"/>
    <w:rsid w:val="00315253"/>
    <w:rsid w:val="00315C5E"/>
    <w:rsid w:val="003162B5"/>
    <w:rsid w:val="00316828"/>
    <w:rsid w:val="00320708"/>
    <w:rsid w:val="00320A55"/>
    <w:rsid w:val="003211A7"/>
    <w:rsid w:val="003226C1"/>
    <w:rsid w:val="00323C0E"/>
    <w:rsid w:val="0032462B"/>
    <w:rsid w:val="00326DA1"/>
    <w:rsid w:val="0033073B"/>
    <w:rsid w:val="0033152F"/>
    <w:rsid w:val="00332160"/>
    <w:rsid w:val="003345FD"/>
    <w:rsid w:val="0033462D"/>
    <w:rsid w:val="0034137D"/>
    <w:rsid w:val="00341A98"/>
    <w:rsid w:val="003430FB"/>
    <w:rsid w:val="0034558A"/>
    <w:rsid w:val="003471BB"/>
    <w:rsid w:val="003476E1"/>
    <w:rsid w:val="00353AE0"/>
    <w:rsid w:val="003616E9"/>
    <w:rsid w:val="00363806"/>
    <w:rsid w:val="00363FD1"/>
    <w:rsid w:val="00365CF2"/>
    <w:rsid w:val="00366D77"/>
    <w:rsid w:val="003676EE"/>
    <w:rsid w:val="003709E5"/>
    <w:rsid w:val="00370A97"/>
    <w:rsid w:val="00370FB1"/>
    <w:rsid w:val="00372C32"/>
    <w:rsid w:val="003736F5"/>
    <w:rsid w:val="00373717"/>
    <w:rsid w:val="00373F56"/>
    <w:rsid w:val="00374562"/>
    <w:rsid w:val="00375155"/>
    <w:rsid w:val="003754D8"/>
    <w:rsid w:val="003766B9"/>
    <w:rsid w:val="00376A5E"/>
    <w:rsid w:val="00380756"/>
    <w:rsid w:val="00380EB5"/>
    <w:rsid w:val="00381E3C"/>
    <w:rsid w:val="00382068"/>
    <w:rsid w:val="00383784"/>
    <w:rsid w:val="00387FDE"/>
    <w:rsid w:val="0039066C"/>
    <w:rsid w:val="00391486"/>
    <w:rsid w:val="0039387E"/>
    <w:rsid w:val="0039465B"/>
    <w:rsid w:val="003946F4"/>
    <w:rsid w:val="00395F71"/>
    <w:rsid w:val="0039648C"/>
    <w:rsid w:val="003973F4"/>
    <w:rsid w:val="003974D6"/>
    <w:rsid w:val="00397A70"/>
    <w:rsid w:val="003A3D85"/>
    <w:rsid w:val="003A5BEC"/>
    <w:rsid w:val="003A6541"/>
    <w:rsid w:val="003B29C1"/>
    <w:rsid w:val="003B4A18"/>
    <w:rsid w:val="003B5258"/>
    <w:rsid w:val="003B56E3"/>
    <w:rsid w:val="003B6C9A"/>
    <w:rsid w:val="003B72BC"/>
    <w:rsid w:val="003C1890"/>
    <w:rsid w:val="003C1F49"/>
    <w:rsid w:val="003C343B"/>
    <w:rsid w:val="003C4771"/>
    <w:rsid w:val="003D274E"/>
    <w:rsid w:val="003D4199"/>
    <w:rsid w:val="003D63B3"/>
    <w:rsid w:val="003E6198"/>
    <w:rsid w:val="003E6382"/>
    <w:rsid w:val="003E6ED8"/>
    <w:rsid w:val="003F02B9"/>
    <w:rsid w:val="003F0BFB"/>
    <w:rsid w:val="003F0E37"/>
    <w:rsid w:val="003F2306"/>
    <w:rsid w:val="003F3245"/>
    <w:rsid w:val="003F3ADA"/>
    <w:rsid w:val="003F3EDD"/>
    <w:rsid w:val="003F6313"/>
    <w:rsid w:val="003F6FC1"/>
    <w:rsid w:val="00400422"/>
    <w:rsid w:val="00400599"/>
    <w:rsid w:val="00403CFA"/>
    <w:rsid w:val="00403D01"/>
    <w:rsid w:val="00403EA4"/>
    <w:rsid w:val="004052D4"/>
    <w:rsid w:val="00405F79"/>
    <w:rsid w:val="0040613E"/>
    <w:rsid w:val="00415770"/>
    <w:rsid w:val="004220B4"/>
    <w:rsid w:val="00422B65"/>
    <w:rsid w:val="00423219"/>
    <w:rsid w:val="00423A83"/>
    <w:rsid w:val="00426EC9"/>
    <w:rsid w:val="0043241E"/>
    <w:rsid w:val="004325CE"/>
    <w:rsid w:val="00432EA9"/>
    <w:rsid w:val="00434ACB"/>
    <w:rsid w:val="00436B0D"/>
    <w:rsid w:val="00443EB3"/>
    <w:rsid w:val="004447B1"/>
    <w:rsid w:val="00444FE4"/>
    <w:rsid w:val="0044575E"/>
    <w:rsid w:val="004471EF"/>
    <w:rsid w:val="004479FB"/>
    <w:rsid w:val="00450D06"/>
    <w:rsid w:val="00453D94"/>
    <w:rsid w:val="004545C9"/>
    <w:rsid w:val="0045478D"/>
    <w:rsid w:val="0046075A"/>
    <w:rsid w:val="00461178"/>
    <w:rsid w:val="00462E59"/>
    <w:rsid w:val="004646B9"/>
    <w:rsid w:val="00465343"/>
    <w:rsid w:val="0046697F"/>
    <w:rsid w:val="004728F5"/>
    <w:rsid w:val="0047610A"/>
    <w:rsid w:val="004769BD"/>
    <w:rsid w:val="00481515"/>
    <w:rsid w:val="00481A9A"/>
    <w:rsid w:val="00481B8F"/>
    <w:rsid w:val="00481E24"/>
    <w:rsid w:val="0048489A"/>
    <w:rsid w:val="0048515C"/>
    <w:rsid w:val="00486255"/>
    <w:rsid w:val="004871F3"/>
    <w:rsid w:val="00491E27"/>
    <w:rsid w:val="004972CF"/>
    <w:rsid w:val="00497621"/>
    <w:rsid w:val="004A0284"/>
    <w:rsid w:val="004A2E0B"/>
    <w:rsid w:val="004A3D32"/>
    <w:rsid w:val="004A43F1"/>
    <w:rsid w:val="004A53A8"/>
    <w:rsid w:val="004A62D7"/>
    <w:rsid w:val="004B0A0C"/>
    <w:rsid w:val="004B1782"/>
    <w:rsid w:val="004B1CF7"/>
    <w:rsid w:val="004B6160"/>
    <w:rsid w:val="004C1694"/>
    <w:rsid w:val="004C1A80"/>
    <w:rsid w:val="004C2735"/>
    <w:rsid w:val="004C5A3C"/>
    <w:rsid w:val="004C66DB"/>
    <w:rsid w:val="004C6DF5"/>
    <w:rsid w:val="004D5476"/>
    <w:rsid w:val="004E0067"/>
    <w:rsid w:val="004E04FB"/>
    <w:rsid w:val="004E086E"/>
    <w:rsid w:val="004E1947"/>
    <w:rsid w:val="004E224D"/>
    <w:rsid w:val="004E2715"/>
    <w:rsid w:val="004E5745"/>
    <w:rsid w:val="004E57A1"/>
    <w:rsid w:val="004F39C2"/>
    <w:rsid w:val="00505178"/>
    <w:rsid w:val="005054DB"/>
    <w:rsid w:val="00506421"/>
    <w:rsid w:val="00507EEC"/>
    <w:rsid w:val="00510D8D"/>
    <w:rsid w:val="00511B73"/>
    <w:rsid w:val="00514407"/>
    <w:rsid w:val="00515375"/>
    <w:rsid w:val="005178B9"/>
    <w:rsid w:val="005222ED"/>
    <w:rsid w:val="005239CA"/>
    <w:rsid w:val="00530923"/>
    <w:rsid w:val="0053138F"/>
    <w:rsid w:val="005331A9"/>
    <w:rsid w:val="00534A61"/>
    <w:rsid w:val="00534E9B"/>
    <w:rsid w:val="0053548B"/>
    <w:rsid w:val="00535776"/>
    <w:rsid w:val="00535E93"/>
    <w:rsid w:val="00536D2F"/>
    <w:rsid w:val="00540646"/>
    <w:rsid w:val="00540965"/>
    <w:rsid w:val="00542301"/>
    <w:rsid w:val="00543379"/>
    <w:rsid w:val="005444F6"/>
    <w:rsid w:val="00544C81"/>
    <w:rsid w:val="0054667F"/>
    <w:rsid w:val="00546B29"/>
    <w:rsid w:val="005471D2"/>
    <w:rsid w:val="0055070B"/>
    <w:rsid w:val="00550E65"/>
    <w:rsid w:val="00553DBF"/>
    <w:rsid w:val="00555E48"/>
    <w:rsid w:val="005625EA"/>
    <w:rsid w:val="00563C2C"/>
    <w:rsid w:val="00564D3B"/>
    <w:rsid w:val="00565A06"/>
    <w:rsid w:val="00566820"/>
    <w:rsid w:val="00566B30"/>
    <w:rsid w:val="00567D7C"/>
    <w:rsid w:val="0057041D"/>
    <w:rsid w:val="00572AF1"/>
    <w:rsid w:val="00572CDD"/>
    <w:rsid w:val="00573DD5"/>
    <w:rsid w:val="0057454A"/>
    <w:rsid w:val="005773B9"/>
    <w:rsid w:val="005829AB"/>
    <w:rsid w:val="00583F3D"/>
    <w:rsid w:val="00584C5C"/>
    <w:rsid w:val="0059059D"/>
    <w:rsid w:val="00591C03"/>
    <w:rsid w:val="005946F8"/>
    <w:rsid w:val="00596A12"/>
    <w:rsid w:val="005A023B"/>
    <w:rsid w:val="005A3138"/>
    <w:rsid w:val="005A4903"/>
    <w:rsid w:val="005A50A9"/>
    <w:rsid w:val="005A5892"/>
    <w:rsid w:val="005A5B74"/>
    <w:rsid w:val="005A6F8A"/>
    <w:rsid w:val="005B0E7A"/>
    <w:rsid w:val="005B235F"/>
    <w:rsid w:val="005B37C6"/>
    <w:rsid w:val="005B52FE"/>
    <w:rsid w:val="005B75F1"/>
    <w:rsid w:val="005C08E0"/>
    <w:rsid w:val="005C4196"/>
    <w:rsid w:val="005C41DB"/>
    <w:rsid w:val="005C6F4A"/>
    <w:rsid w:val="005D3861"/>
    <w:rsid w:val="005D3943"/>
    <w:rsid w:val="005D51AD"/>
    <w:rsid w:val="005D57F0"/>
    <w:rsid w:val="005D5B87"/>
    <w:rsid w:val="005D5C98"/>
    <w:rsid w:val="005D6DF4"/>
    <w:rsid w:val="005D7804"/>
    <w:rsid w:val="005E31EA"/>
    <w:rsid w:val="005E35CA"/>
    <w:rsid w:val="005E3B98"/>
    <w:rsid w:val="005E752F"/>
    <w:rsid w:val="005F2D09"/>
    <w:rsid w:val="005F2DFA"/>
    <w:rsid w:val="005F5EEB"/>
    <w:rsid w:val="00600B4F"/>
    <w:rsid w:val="00600C24"/>
    <w:rsid w:val="00600EE3"/>
    <w:rsid w:val="0060632B"/>
    <w:rsid w:val="00606EF6"/>
    <w:rsid w:val="006165DC"/>
    <w:rsid w:val="00626D7F"/>
    <w:rsid w:val="006300D3"/>
    <w:rsid w:val="00630B29"/>
    <w:rsid w:val="00630E81"/>
    <w:rsid w:val="00632D7B"/>
    <w:rsid w:val="00635F9F"/>
    <w:rsid w:val="00636018"/>
    <w:rsid w:val="00636903"/>
    <w:rsid w:val="006372D8"/>
    <w:rsid w:val="0063799A"/>
    <w:rsid w:val="00637CD5"/>
    <w:rsid w:val="00640113"/>
    <w:rsid w:val="0064089B"/>
    <w:rsid w:val="00641A9A"/>
    <w:rsid w:val="00643522"/>
    <w:rsid w:val="00645F2A"/>
    <w:rsid w:val="00646112"/>
    <w:rsid w:val="00651ABA"/>
    <w:rsid w:val="00653C9F"/>
    <w:rsid w:val="006542E5"/>
    <w:rsid w:val="00654877"/>
    <w:rsid w:val="00654F27"/>
    <w:rsid w:val="0065543D"/>
    <w:rsid w:val="00664D84"/>
    <w:rsid w:val="00665164"/>
    <w:rsid w:val="00665804"/>
    <w:rsid w:val="00665B83"/>
    <w:rsid w:val="006675F6"/>
    <w:rsid w:val="00670D79"/>
    <w:rsid w:val="00672446"/>
    <w:rsid w:val="00674296"/>
    <w:rsid w:val="0067780C"/>
    <w:rsid w:val="006779EE"/>
    <w:rsid w:val="0068205B"/>
    <w:rsid w:val="006825B5"/>
    <w:rsid w:val="006835DB"/>
    <w:rsid w:val="00685419"/>
    <w:rsid w:val="006869B0"/>
    <w:rsid w:val="006873F5"/>
    <w:rsid w:val="006904C4"/>
    <w:rsid w:val="00690F68"/>
    <w:rsid w:val="00691264"/>
    <w:rsid w:val="006915E9"/>
    <w:rsid w:val="0069249A"/>
    <w:rsid w:val="006930F3"/>
    <w:rsid w:val="006932B2"/>
    <w:rsid w:val="00694607"/>
    <w:rsid w:val="0069469F"/>
    <w:rsid w:val="00695473"/>
    <w:rsid w:val="006A0FDB"/>
    <w:rsid w:val="006A184A"/>
    <w:rsid w:val="006A1D63"/>
    <w:rsid w:val="006A2DF0"/>
    <w:rsid w:val="006A35C5"/>
    <w:rsid w:val="006A47B4"/>
    <w:rsid w:val="006A5EB0"/>
    <w:rsid w:val="006A7233"/>
    <w:rsid w:val="006A7E35"/>
    <w:rsid w:val="006B1758"/>
    <w:rsid w:val="006B1C5C"/>
    <w:rsid w:val="006B7556"/>
    <w:rsid w:val="006B766F"/>
    <w:rsid w:val="006B7E3E"/>
    <w:rsid w:val="006C04E4"/>
    <w:rsid w:val="006C1CF2"/>
    <w:rsid w:val="006C22C1"/>
    <w:rsid w:val="006C3852"/>
    <w:rsid w:val="006C4C07"/>
    <w:rsid w:val="006C58F5"/>
    <w:rsid w:val="006C7F80"/>
    <w:rsid w:val="006D332C"/>
    <w:rsid w:val="006D37E6"/>
    <w:rsid w:val="006D4D78"/>
    <w:rsid w:val="006E34F5"/>
    <w:rsid w:val="006E3CB8"/>
    <w:rsid w:val="006E6CC0"/>
    <w:rsid w:val="006F20F1"/>
    <w:rsid w:val="006F2257"/>
    <w:rsid w:val="006F56EE"/>
    <w:rsid w:val="006F5970"/>
    <w:rsid w:val="00701702"/>
    <w:rsid w:val="00701EED"/>
    <w:rsid w:val="007025B5"/>
    <w:rsid w:val="00706472"/>
    <w:rsid w:val="00706A6B"/>
    <w:rsid w:val="00710D09"/>
    <w:rsid w:val="00715FC0"/>
    <w:rsid w:val="007171C9"/>
    <w:rsid w:val="00720A31"/>
    <w:rsid w:val="00721314"/>
    <w:rsid w:val="00721DDA"/>
    <w:rsid w:val="00722989"/>
    <w:rsid w:val="00722C47"/>
    <w:rsid w:val="00722D5A"/>
    <w:rsid w:val="00724D41"/>
    <w:rsid w:val="00726930"/>
    <w:rsid w:val="00727A38"/>
    <w:rsid w:val="007305C6"/>
    <w:rsid w:val="00731B5E"/>
    <w:rsid w:val="00731D34"/>
    <w:rsid w:val="007327C0"/>
    <w:rsid w:val="0073300D"/>
    <w:rsid w:val="00735B5B"/>
    <w:rsid w:val="0073627D"/>
    <w:rsid w:val="00741C27"/>
    <w:rsid w:val="00745798"/>
    <w:rsid w:val="00746ECC"/>
    <w:rsid w:val="00747391"/>
    <w:rsid w:val="00747D6D"/>
    <w:rsid w:val="00751256"/>
    <w:rsid w:val="0075210B"/>
    <w:rsid w:val="00752C56"/>
    <w:rsid w:val="0075337C"/>
    <w:rsid w:val="007533D5"/>
    <w:rsid w:val="0075476B"/>
    <w:rsid w:val="00754F19"/>
    <w:rsid w:val="00755445"/>
    <w:rsid w:val="0075593F"/>
    <w:rsid w:val="00756392"/>
    <w:rsid w:val="00762249"/>
    <w:rsid w:val="00762E80"/>
    <w:rsid w:val="0076346C"/>
    <w:rsid w:val="00765AD5"/>
    <w:rsid w:val="00767319"/>
    <w:rsid w:val="0077049A"/>
    <w:rsid w:val="0077060E"/>
    <w:rsid w:val="00771576"/>
    <w:rsid w:val="00772C73"/>
    <w:rsid w:val="00773D2C"/>
    <w:rsid w:val="00781647"/>
    <w:rsid w:val="00783AED"/>
    <w:rsid w:val="007900CF"/>
    <w:rsid w:val="00790BA9"/>
    <w:rsid w:val="007922A5"/>
    <w:rsid w:val="0079493A"/>
    <w:rsid w:val="00795F62"/>
    <w:rsid w:val="007A0C28"/>
    <w:rsid w:val="007A53B7"/>
    <w:rsid w:val="007A780E"/>
    <w:rsid w:val="007A7F17"/>
    <w:rsid w:val="007B1EED"/>
    <w:rsid w:val="007B5337"/>
    <w:rsid w:val="007C19A0"/>
    <w:rsid w:val="007C3F96"/>
    <w:rsid w:val="007C58BC"/>
    <w:rsid w:val="007C78A0"/>
    <w:rsid w:val="007D4E31"/>
    <w:rsid w:val="007D7F2D"/>
    <w:rsid w:val="007E170B"/>
    <w:rsid w:val="007E17B7"/>
    <w:rsid w:val="007E194D"/>
    <w:rsid w:val="007E2094"/>
    <w:rsid w:val="007E2357"/>
    <w:rsid w:val="007E5C73"/>
    <w:rsid w:val="007E661A"/>
    <w:rsid w:val="007E792F"/>
    <w:rsid w:val="007E7D56"/>
    <w:rsid w:val="007F0435"/>
    <w:rsid w:val="007F089C"/>
    <w:rsid w:val="007F11A7"/>
    <w:rsid w:val="007F1C99"/>
    <w:rsid w:val="007F5775"/>
    <w:rsid w:val="007F6538"/>
    <w:rsid w:val="00800B01"/>
    <w:rsid w:val="008015CD"/>
    <w:rsid w:val="0080360A"/>
    <w:rsid w:val="008036F0"/>
    <w:rsid w:val="00804FB6"/>
    <w:rsid w:val="008053C5"/>
    <w:rsid w:val="00812635"/>
    <w:rsid w:val="00814B53"/>
    <w:rsid w:val="008152A1"/>
    <w:rsid w:val="008154AC"/>
    <w:rsid w:val="00820605"/>
    <w:rsid w:val="00832073"/>
    <w:rsid w:val="0083302B"/>
    <w:rsid w:val="0083328E"/>
    <w:rsid w:val="008346D6"/>
    <w:rsid w:val="00835C5C"/>
    <w:rsid w:val="00836352"/>
    <w:rsid w:val="00836F7E"/>
    <w:rsid w:val="00837701"/>
    <w:rsid w:val="00837D28"/>
    <w:rsid w:val="008406C0"/>
    <w:rsid w:val="00841C24"/>
    <w:rsid w:val="00842707"/>
    <w:rsid w:val="008442E2"/>
    <w:rsid w:val="008469FF"/>
    <w:rsid w:val="00850A7B"/>
    <w:rsid w:val="00853FB4"/>
    <w:rsid w:val="00854215"/>
    <w:rsid w:val="00856D4F"/>
    <w:rsid w:val="00857FDE"/>
    <w:rsid w:val="00860578"/>
    <w:rsid w:val="00860B49"/>
    <w:rsid w:val="00861111"/>
    <w:rsid w:val="008617EE"/>
    <w:rsid w:val="00862B20"/>
    <w:rsid w:val="00867221"/>
    <w:rsid w:val="00870C0A"/>
    <w:rsid w:val="00871FBB"/>
    <w:rsid w:val="0087208B"/>
    <w:rsid w:val="008730DD"/>
    <w:rsid w:val="00873A90"/>
    <w:rsid w:val="00873C5D"/>
    <w:rsid w:val="00875D9A"/>
    <w:rsid w:val="00876E8A"/>
    <w:rsid w:val="00881DD8"/>
    <w:rsid w:val="008838A7"/>
    <w:rsid w:val="00886042"/>
    <w:rsid w:val="00887DB5"/>
    <w:rsid w:val="00887E4B"/>
    <w:rsid w:val="00890999"/>
    <w:rsid w:val="00890CBC"/>
    <w:rsid w:val="008943DD"/>
    <w:rsid w:val="008A2B57"/>
    <w:rsid w:val="008A2C15"/>
    <w:rsid w:val="008B2BDD"/>
    <w:rsid w:val="008B35C3"/>
    <w:rsid w:val="008B4A3D"/>
    <w:rsid w:val="008B4DDF"/>
    <w:rsid w:val="008B5FA3"/>
    <w:rsid w:val="008B68D2"/>
    <w:rsid w:val="008C262E"/>
    <w:rsid w:val="008C7F46"/>
    <w:rsid w:val="008D01DC"/>
    <w:rsid w:val="008D41D1"/>
    <w:rsid w:val="008D437E"/>
    <w:rsid w:val="008D6322"/>
    <w:rsid w:val="008D6666"/>
    <w:rsid w:val="008E0983"/>
    <w:rsid w:val="008E1A0A"/>
    <w:rsid w:val="008E214C"/>
    <w:rsid w:val="008E280F"/>
    <w:rsid w:val="008E3C33"/>
    <w:rsid w:val="008E6A49"/>
    <w:rsid w:val="008E72D6"/>
    <w:rsid w:val="008E7A73"/>
    <w:rsid w:val="008E7F1A"/>
    <w:rsid w:val="008F2431"/>
    <w:rsid w:val="008F44C8"/>
    <w:rsid w:val="008F497B"/>
    <w:rsid w:val="008F4BD8"/>
    <w:rsid w:val="008F7CCC"/>
    <w:rsid w:val="00903E34"/>
    <w:rsid w:val="009051CB"/>
    <w:rsid w:val="00905F85"/>
    <w:rsid w:val="00907835"/>
    <w:rsid w:val="00907A6B"/>
    <w:rsid w:val="00911560"/>
    <w:rsid w:val="0091160D"/>
    <w:rsid w:val="00913483"/>
    <w:rsid w:val="00916B7C"/>
    <w:rsid w:val="00916D66"/>
    <w:rsid w:val="0092035F"/>
    <w:rsid w:val="00920989"/>
    <w:rsid w:val="00920A14"/>
    <w:rsid w:val="00922CA4"/>
    <w:rsid w:val="00923ADC"/>
    <w:rsid w:val="00930DB9"/>
    <w:rsid w:val="00930F58"/>
    <w:rsid w:val="00931F26"/>
    <w:rsid w:val="00932599"/>
    <w:rsid w:val="009350E0"/>
    <w:rsid w:val="0093676B"/>
    <w:rsid w:val="0094008E"/>
    <w:rsid w:val="0094013B"/>
    <w:rsid w:val="00940C23"/>
    <w:rsid w:val="00942AB7"/>
    <w:rsid w:val="009461BF"/>
    <w:rsid w:val="00947BC6"/>
    <w:rsid w:val="0095007C"/>
    <w:rsid w:val="00954EE9"/>
    <w:rsid w:val="009572F2"/>
    <w:rsid w:val="009579DA"/>
    <w:rsid w:val="00960D2E"/>
    <w:rsid w:val="00961555"/>
    <w:rsid w:val="009618C4"/>
    <w:rsid w:val="0096412B"/>
    <w:rsid w:val="00964C7D"/>
    <w:rsid w:val="00965734"/>
    <w:rsid w:val="00970D79"/>
    <w:rsid w:val="00971F92"/>
    <w:rsid w:val="0097307E"/>
    <w:rsid w:val="009736B6"/>
    <w:rsid w:val="00976601"/>
    <w:rsid w:val="00977563"/>
    <w:rsid w:val="0098180A"/>
    <w:rsid w:val="00983AFE"/>
    <w:rsid w:val="009857CC"/>
    <w:rsid w:val="00986533"/>
    <w:rsid w:val="00986C5C"/>
    <w:rsid w:val="00986EA6"/>
    <w:rsid w:val="0098774A"/>
    <w:rsid w:val="00990EF8"/>
    <w:rsid w:val="00992E1B"/>
    <w:rsid w:val="009960A5"/>
    <w:rsid w:val="009A3929"/>
    <w:rsid w:val="009A4325"/>
    <w:rsid w:val="009A43FB"/>
    <w:rsid w:val="009A5243"/>
    <w:rsid w:val="009A5A1D"/>
    <w:rsid w:val="009A62EE"/>
    <w:rsid w:val="009B78A5"/>
    <w:rsid w:val="009C013D"/>
    <w:rsid w:val="009C1602"/>
    <w:rsid w:val="009C324D"/>
    <w:rsid w:val="009C48DE"/>
    <w:rsid w:val="009C53ED"/>
    <w:rsid w:val="009C5648"/>
    <w:rsid w:val="009C5DD6"/>
    <w:rsid w:val="009C72C1"/>
    <w:rsid w:val="009C739F"/>
    <w:rsid w:val="009D325E"/>
    <w:rsid w:val="009D3C88"/>
    <w:rsid w:val="009D46B3"/>
    <w:rsid w:val="009D6E4A"/>
    <w:rsid w:val="009E1BEA"/>
    <w:rsid w:val="009E4107"/>
    <w:rsid w:val="009F20A0"/>
    <w:rsid w:val="009F5124"/>
    <w:rsid w:val="009F52C9"/>
    <w:rsid w:val="009F71F6"/>
    <w:rsid w:val="009F74D0"/>
    <w:rsid w:val="00A00B25"/>
    <w:rsid w:val="00A03533"/>
    <w:rsid w:val="00A058DF"/>
    <w:rsid w:val="00A06671"/>
    <w:rsid w:val="00A0681F"/>
    <w:rsid w:val="00A11E1F"/>
    <w:rsid w:val="00A1357E"/>
    <w:rsid w:val="00A14225"/>
    <w:rsid w:val="00A14663"/>
    <w:rsid w:val="00A15C6F"/>
    <w:rsid w:val="00A16725"/>
    <w:rsid w:val="00A17F24"/>
    <w:rsid w:val="00A20C20"/>
    <w:rsid w:val="00A217C1"/>
    <w:rsid w:val="00A238F0"/>
    <w:rsid w:val="00A23ED9"/>
    <w:rsid w:val="00A25D96"/>
    <w:rsid w:val="00A268BC"/>
    <w:rsid w:val="00A26913"/>
    <w:rsid w:val="00A26B67"/>
    <w:rsid w:val="00A26D43"/>
    <w:rsid w:val="00A31B5F"/>
    <w:rsid w:val="00A35040"/>
    <w:rsid w:val="00A35197"/>
    <w:rsid w:val="00A36B59"/>
    <w:rsid w:val="00A40709"/>
    <w:rsid w:val="00A43DB6"/>
    <w:rsid w:val="00A45694"/>
    <w:rsid w:val="00A45DEB"/>
    <w:rsid w:val="00A471B2"/>
    <w:rsid w:val="00A47E3D"/>
    <w:rsid w:val="00A50538"/>
    <w:rsid w:val="00A54376"/>
    <w:rsid w:val="00A647D9"/>
    <w:rsid w:val="00A67E7F"/>
    <w:rsid w:val="00A70871"/>
    <w:rsid w:val="00A712AE"/>
    <w:rsid w:val="00A724F9"/>
    <w:rsid w:val="00A725B5"/>
    <w:rsid w:val="00A761EE"/>
    <w:rsid w:val="00A763A0"/>
    <w:rsid w:val="00A76C49"/>
    <w:rsid w:val="00A7742D"/>
    <w:rsid w:val="00A77E8C"/>
    <w:rsid w:val="00A804FE"/>
    <w:rsid w:val="00A80B2F"/>
    <w:rsid w:val="00A822A6"/>
    <w:rsid w:val="00A83214"/>
    <w:rsid w:val="00A847F1"/>
    <w:rsid w:val="00A91489"/>
    <w:rsid w:val="00A9376F"/>
    <w:rsid w:val="00A93C7E"/>
    <w:rsid w:val="00A94557"/>
    <w:rsid w:val="00A96B74"/>
    <w:rsid w:val="00A970C2"/>
    <w:rsid w:val="00AA0F81"/>
    <w:rsid w:val="00AA3C4A"/>
    <w:rsid w:val="00AA4E1E"/>
    <w:rsid w:val="00AA7061"/>
    <w:rsid w:val="00AA763C"/>
    <w:rsid w:val="00AB1980"/>
    <w:rsid w:val="00AB2841"/>
    <w:rsid w:val="00AB4600"/>
    <w:rsid w:val="00AC1E0F"/>
    <w:rsid w:val="00AC20F4"/>
    <w:rsid w:val="00AC2435"/>
    <w:rsid w:val="00AC6FE1"/>
    <w:rsid w:val="00AD0272"/>
    <w:rsid w:val="00AD02E1"/>
    <w:rsid w:val="00AD0CEF"/>
    <w:rsid w:val="00AD1147"/>
    <w:rsid w:val="00AD1EE1"/>
    <w:rsid w:val="00AD4202"/>
    <w:rsid w:val="00AD50C0"/>
    <w:rsid w:val="00AD5C8A"/>
    <w:rsid w:val="00AE235B"/>
    <w:rsid w:val="00AE4880"/>
    <w:rsid w:val="00AF09F8"/>
    <w:rsid w:val="00AF1A4E"/>
    <w:rsid w:val="00AF2745"/>
    <w:rsid w:val="00AF3D11"/>
    <w:rsid w:val="00AF440D"/>
    <w:rsid w:val="00AF492D"/>
    <w:rsid w:val="00AF5E58"/>
    <w:rsid w:val="00AF6F02"/>
    <w:rsid w:val="00B00374"/>
    <w:rsid w:val="00B02BAC"/>
    <w:rsid w:val="00B03A01"/>
    <w:rsid w:val="00B0603D"/>
    <w:rsid w:val="00B10422"/>
    <w:rsid w:val="00B10D2B"/>
    <w:rsid w:val="00B10EF5"/>
    <w:rsid w:val="00B12280"/>
    <w:rsid w:val="00B14829"/>
    <w:rsid w:val="00B15A21"/>
    <w:rsid w:val="00B17039"/>
    <w:rsid w:val="00B1730A"/>
    <w:rsid w:val="00B1767B"/>
    <w:rsid w:val="00B2358A"/>
    <w:rsid w:val="00B23C6E"/>
    <w:rsid w:val="00B23E15"/>
    <w:rsid w:val="00B25C1B"/>
    <w:rsid w:val="00B25E35"/>
    <w:rsid w:val="00B26AD7"/>
    <w:rsid w:val="00B3056B"/>
    <w:rsid w:val="00B33C31"/>
    <w:rsid w:val="00B34E12"/>
    <w:rsid w:val="00B36566"/>
    <w:rsid w:val="00B36693"/>
    <w:rsid w:val="00B37677"/>
    <w:rsid w:val="00B41F51"/>
    <w:rsid w:val="00B45B22"/>
    <w:rsid w:val="00B46F16"/>
    <w:rsid w:val="00B5086C"/>
    <w:rsid w:val="00B50A9E"/>
    <w:rsid w:val="00B50CEB"/>
    <w:rsid w:val="00B51A19"/>
    <w:rsid w:val="00B51DA5"/>
    <w:rsid w:val="00B5589E"/>
    <w:rsid w:val="00B56914"/>
    <w:rsid w:val="00B56D28"/>
    <w:rsid w:val="00B574AB"/>
    <w:rsid w:val="00B57703"/>
    <w:rsid w:val="00B615CD"/>
    <w:rsid w:val="00B61BA7"/>
    <w:rsid w:val="00B64756"/>
    <w:rsid w:val="00B657CF"/>
    <w:rsid w:val="00B659F6"/>
    <w:rsid w:val="00B65FF1"/>
    <w:rsid w:val="00B66455"/>
    <w:rsid w:val="00B70493"/>
    <w:rsid w:val="00B70541"/>
    <w:rsid w:val="00B729E2"/>
    <w:rsid w:val="00B72F2E"/>
    <w:rsid w:val="00B74EB5"/>
    <w:rsid w:val="00B74FDF"/>
    <w:rsid w:val="00B76333"/>
    <w:rsid w:val="00B766E8"/>
    <w:rsid w:val="00B771C2"/>
    <w:rsid w:val="00B81FB6"/>
    <w:rsid w:val="00B82439"/>
    <w:rsid w:val="00B82885"/>
    <w:rsid w:val="00B830DD"/>
    <w:rsid w:val="00B842B7"/>
    <w:rsid w:val="00B860F6"/>
    <w:rsid w:val="00B865A8"/>
    <w:rsid w:val="00B87405"/>
    <w:rsid w:val="00B938BB"/>
    <w:rsid w:val="00B9691A"/>
    <w:rsid w:val="00B9779F"/>
    <w:rsid w:val="00B97C78"/>
    <w:rsid w:val="00BA34BB"/>
    <w:rsid w:val="00BA379B"/>
    <w:rsid w:val="00BA5D11"/>
    <w:rsid w:val="00BA740C"/>
    <w:rsid w:val="00BB1717"/>
    <w:rsid w:val="00BB3E52"/>
    <w:rsid w:val="00BB4F73"/>
    <w:rsid w:val="00BB5958"/>
    <w:rsid w:val="00BB5B23"/>
    <w:rsid w:val="00BB6348"/>
    <w:rsid w:val="00BB6608"/>
    <w:rsid w:val="00BB69DF"/>
    <w:rsid w:val="00BC38E4"/>
    <w:rsid w:val="00BD3EF2"/>
    <w:rsid w:val="00BD54C0"/>
    <w:rsid w:val="00BD59DE"/>
    <w:rsid w:val="00BD5F4B"/>
    <w:rsid w:val="00BD7978"/>
    <w:rsid w:val="00BE1A64"/>
    <w:rsid w:val="00BE3150"/>
    <w:rsid w:val="00BE333B"/>
    <w:rsid w:val="00BE5079"/>
    <w:rsid w:val="00BE57A5"/>
    <w:rsid w:val="00BE5942"/>
    <w:rsid w:val="00BE5A78"/>
    <w:rsid w:val="00BE7BEB"/>
    <w:rsid w:val="00BF0603"/>
    <w:rsid w:val="00BF192D"/>
    <w:rsid w:val="00BF1B35"/>
    <w:rsid w:val="00BF2306"/>
    <w:rsid w:val="00BF2A3C"/>
    <w:rsid w:val="00BF3087"/>
    <w:rsid w:val="00BF3651"/>
    <w:rsid w:val="00BF44AF"/>
    <w:rsid w:val="00BF48E4"/>
    <w:rsid w:val="00BF4B17"/>
    <w:rsid w:val="00BF520A"/>
    <w:rsid w:val="00C0035D"/>
    <w:rsid w:val="00C01A0A"/>
    <w:rsid w:val="00C12782"/>
    <w:rsid w:val="00C178E9"/>
    <w:rsid w:val="00C17F61"/>
    <w:rsid w:val="00C205C4"/>
    <w:rsid w:val="00C22AC1"/>
    <w:rsid w:val="00C22F14"/>
    <w:rsid w:val="00C23B63"/>
    <w:rsid w:val="00C24DAD"/>
    <w:rsid w:val="00C27108"/>
    <w:rsid w:val="00C3074A"/>
    <w:rsid w:val="00C31576"/>
    <w:rsid w:val="00C316C9"/>
    <w:rsid w:val="00C352BF"/>
    <w:rsid w:val="00C403DA"/>
    <w:rsid w:val="00C43423"/>
    <w:rsid w:val="00C438B9"/>
    <w:rsid w:val="00C4453F"/>
    <w:rsid w:val="00C44962"/>
    <w:rsid w:val="00C45B2C"/>
    <w:rsid w:val="00C5083A"/>
    <w:rsid w:val="00C50B7C"/>
    <w:rsid w:val="00C518DF"/>
    <w:rsid w:val="00C52436"/>
    <w:rsid w:val="00C529E4"/>
    <w:rsid w:val="00C538F9"/>
    <w:rsid w:val="00C53B7E"/>
    <w:rsid w:val="00C54A84"/>
    <w:rsid w:val="00C56375"/>
    <w:rsid w:val="00C566AF"/>
    <w:rsid w:val="00C577C5"/>
    <w:rsid w:val="00C57B45"/>
    <w:rsid w:val="00C57D8D"/>
    <w:rsid w:val="00C6005D"/>
    <w:rsid w:val="00C61409"/>
    <w:rsid w:val="00C61B5B"/>
    <w:rsid w:val="00C65B69"/>
    <w:rsid w:val="00C66CB5"/>
    <w:rsid w:val="00C730FB"/>
    <w:rsid w:val="00C74CBA"/>
    <w:rsid w:val="00C74E8D"/>
    <w:rsid w:val="00C751A7"/>
    <w:rsid w:val="00C754CF"/>
    <w:rsid w:val="00C76EB9"/>
    <w:rsid w:val="00C81F1B"/>
    <w:rsid w:val="00C83AA0"/>
    <w:rsid w:val="00C83DB4"/>
    <w:rsid w:val="00C85D46"/>
    <w:rsid w:val="00C86AF5"/>
    <w:rsid w:val="00C91B91"/>
    <w:rsid w:val="00C92933"/>
    <w:rsid w:val="00C93B52"/>
    <w:rsid w:val="00C9525D"/>
    <w:rsid w:val="00C956BC"/>
    <w:rsid w:val="00CA0867"/>
    <w:rsid w:val="00CA1125"/>
    <w:rsid w:val="00CA1D85"/>
    <w:rsid w:val="00CA1EE9"/>
    <w:rsid w:val="00CA3BDA"/>
    <w:rsid w:val="00CA4359"/>
    <w:rsid w:val="00CA675A"/>
    <w:rsid w:val="00CA68F8"/>
    <w:rsid w:val="00CB0419"/>
    <w:rsid w:val="00CB2769"/>
    <w:rsid w:val="00CB3D15"/>
    <w:rsid w:val="00CB50EF"/>
    <w:rsid w:val="00CB5B4D"/>
    <w:rsid w:val="00CB5DE6"/>
    <w:rsid w:val="00CB71C7"/>
    <w:rsid w:val="00CC07EC"/>
    <w:rsid w:val="00CC2306"/>
    <w:rsid w:val="00CC281C"/>
    <w:rsid w:val="00CC3003"/>
    <w:rsid w:val="00CC3AB3"/>
    <w:rsid w:val="00CD0EC0"/>
    <w:rsid w:val="00CD350C"/>
    <w:rsid w:val="00CD5564"/>
    <w:rsid w:val="00CD5E56"/>
    <w:rsid w:val="00CE0C2A"/>
    <w:rsid w:val="00CE2232"/>
    <w:rsid w:val="00CE26A6"/>
    <w:rsid w:val="00CE4654"/>
    <w:rsid w:val="00CE4BEC"/>
    <w:rsid w:val="00CF38EC"/>
    <w:rsid w:val="00CF5205"/>
    <w:rsid w:val="00CF7134"/>
    <w:rsid w:val="00CF7D24"/>
    <w:rsid w:val="00D05641"/>
    <w:rsid w:val="00D06983"/>
    <w:rsid w:val="00D076BE"/>
    <w:rsid w:val="00D1121E"/>
    <w:rsid w:val="00D11F56"/>
    <w:rsid w:val="00D127BC"/>
    <w:rsid w:val="00D1379D"/>
    <w:rsid w:val="00D160C7"/>
    <w:rsid w:val="00D22208"/>
    <w:rsid w:val="00D2573B"/>
    <w:rsid w:val="00D30363"/>
    <w:rsid w:val="00D338A4"/>
    <w:rsid w:val="00D3485B"/>
    <w:rsid w:val="00D34AE7"/>
    <w:rsid w:val="00D35C94"/>
    <w:rsid w:val="00D377EF"/>
    <w:rsid w:val="00D41C90"/>
    <w:rsid w:val="00D4303D"/>
    <w:rsid w:val="00D46CDA"/>
    <w:rsid w:val="00D4717F"/>
    <w:rsid w:val="00D47471"/>
    <w:rsid w:val="00D512A4"/>
    <w:rsid w:val="00D522C8"/>
    <w:rsid w:val="00D55A08"/>
    <w:rsid w:val="00D56A65"/>
    <w:rsid w:val="00D56B8D"/>
    <w:rsid w:val="00D61351"/>
    <w:rsid w:val="00D63F94"/>
    <w:rsid w:val="00D64D86"/>
    <w:rsid w:val="00D70D9B"/>
    <w:rsid w:val="00D74520"/>
    <w:rsid w:val="00D81C9C"/>
    <w:rsid w:val="00D81F9D"/>
    <w:rsid w:val="00D8240F"/>
    <w:rsid w:val="00D82D52"/>
    <w:rsid w:val="00D8323F"/>
    <w:rsid w:val="00D852C4"/>
    <w:rsid w:val="00D8544E"/>
    <w:rsid w:val="00D8797E"/>
    <w:rsid w:val="00D90164"/>
    <w:rsid w:val="00D90767"/>
    <w:rsid w:val="00D93AC5"/>
    <w:rsid w:val="00D94CB1"/>
    <w:rsid w:val="00D95758"/>
    <w:rsid w:val="00D96661"/>
    <w:rsid w:val="00D96FA2"/>
    <w:rsid w:val="00D9759E"/>
    <w:rsid w:val="00DA042A"/>
    <w:rsid w:val="00DA181D"/>
    <w:rsid w:val="00DA5D27"/>
    <w:rsid w:val="00DA6194"/>
    <w:rsid w:val="00DB234F"/>
    <w:rsid w:val="00DB35C4"/>
    <w:rsid w:val="00DB66BF"/>
    <w:rsid w:val="00DC1DEC"/>
    <w:rsid w:val="00DC2244"/>
    <w:rsid w:val="00DC28DA"/>
    <w:rsid w:val="00DC40DC"/>
    <w:rsid w:val="00DC480E"/>
    <w:rsid w:val="00DC6A99"/>
    <w:rsid w:val="00DC74BF"/>
    <w:rsid w:val="00DD0064"/>
    <w:rsid w:val="00DD1EBE"/>
    <w:rsid w:val="00DD22F3"/>
    <w:rsid w:val="00DD4DD4"/>
    <w:rsid w:val="00DD6C33"/>
    <w:rsid w:val="00DD7AD6"/>
    <w:rsid w:val="00DE2578"/>
    <w:rsid w:val="00DE3251"/>
    <w:rsid w:val="00DE47DB"/>
    <w:rsid w:val="00DE5BBD"/>
    <w:rsid w:val="00DE6564"/>
    <w:rsid w:val="00DE6A0E"/>
    <w:rsid w:val="00DF04C6"/>
    <w:rsid w:val="00DF1004"/>
    <w:rsid w:val="00DF1AEE"/>
    <w:rsid w:val="00DF1F2D"/>
    <w:rsid w:val="00DF1FB4"/>
    <w:rsid w:val="00DF24A0"/>
    <w:rsid w:val="00DF2F7D"/>
    <w:rsid w:val="00DF31B1"/>
    <w:rsid w:val="00DF6047"/>
    <w:rsid w:val="00DF669B"/>
    <w:rsid w:val="00E00B4D"/>
    <w:rsid w:val="00E02DFB"/>
    <w:rsid w:val="00E036F2"/>
    <w:rsid w:val="00E062C8"/>
    <w:rsid w:val="00E07A94"/>
    <w:rsid w:val="00E115A2"/>
    <w:rsid w:val="00E11CCB"/>
    <w:rsid w:val="00E12617"/>
    <w:rsid w:val="00E155E8"/>
    <w:rsid w:val="00E22227"/>
    <w:rsid w:val="00E23709"/>
    <w:rsid w:val="00E24310"/>
    <w:rsid w:val="00E27E3F"/>
    <w:rsid w:val="00E30B6E"/>
    <w:rsid w:val="00E31D97"/>
    <w:rsid w:val="00E33D07"/>
    <w:rsid w:val="00E341AF"/>
    <w:rsid w:val="00E35C3B"/>
    <w:rsid w:val="00E36CD3"/>
    <w:rsid w:val="00E36E04"/>
    <w:rsid w:val="00E37992"/>
    <w:rsid w:val="00E40372"/>
    <w:rsid w:val="00E42715"/>
    <w:rsid w:val="00E444F7"/>
    <w:rsid w:val="00E45089"/>
    <w:rsid w:val="00E453DE"/>
    <w:rsid w:val="00E457ED"/>
    <w:rsid w:val="00E46A58"/>
    <w:rsid w:val="00E47E6F"/>
    <w:rsid w:val="00E51E47"/>
    <w:rsid w:val="00E52057"/>
    <w:rsid w:val="00E52968"/>
    <w:rsid w:val="00E54D4C"/>
    <w:rsid w:val="00E54E0B"/>
    <w:rsid w:val="00E60422"/>
    <w:rsid w:val="00E616DA"/>
    <w:rsid w:val="00E71C21"/>
    <w:rsid w:val="00E73846"/>
    <w:rsid w:val="00E74673"/>
    <w:rsid w:val="00E74FEC"/>
    <w:rsid w:val="00E751C6"/>
    <w:rsid w:val="00E771BB"/>
    <w:rsid w:val="00E83FE4"/>
    <w:rsid w:val="00E85C42"/>
    <w:rsid w:val="00E867B6"/>
    <w:rsid w:val="00E869EB"/>
    <w:rsid w:val="00E87456"/>
    <w:rsid w:val="00E90390"/>
    <w:rsid w:val="00E92121"/>
    <w:rsid w:val="00E95568"/>
    <w:rsid w:val="00E9589B"/>
    <w:rsid w:val="00E97B93"/>
    <w:rsid w:val="00EA16FC"/>
    <w:rsid w:val="00EA2219"/>
    <w:rsid w:val="00EA486C"/>
    <w:rsid w:val="00EB04AA"/>
    <w:rsid w:val="00EB07CB"/>
    <w:rsid w:val="00EB177D"/>
    <w:rsid w:val="00EB1C5E"/>
    <w:rsid w:val="00EB726D"/>
    <w:rsid w:val="00EC2085"/>
    <w:rsid w:val="00EC2481"/>
    <w:rsid w:val="00EC2741"/>
    <w:rsid w:val="00EC56CF"/>
    <w:rsid w:val="00EC7004"/>
    <w:rsid w:val="00ED17EE"/>
    <w:rsid w:val="00ED3096"/>
    <w:rsid w:val="00ED33A4"/>
    <w:rsid w:val="00ED3D99"/>
    <w:rsid w:val="00ED3F0E"/>
    <w:rsid w:val="00EE010D"/>
    <w:rsid w:val="00EE2330"/>
    <w:rsid w:val="00EE2A62"/>
    <w:rsid w:val="00EE5B94"/>
    <w:rsid w:val="00EE7728"/>
    <w:rsid w:val="00EF0793"/>
    <w:rsid w:val="00EF1B49"/>
    <w:rsid w:val="00EF2665"/>
    <w:rsid w:val="00EF2C2C"/>
    <w:rsid w:val="00EF2E44"/>
    <w:rsid w:val="00EF389B"/>
    <w:rsid w:val="00EF4C39"/>
    <w:rsid w:val="00EF67A1"/>
    <w:rsid w:val="00F05DF9"/>
    <w:rsid w:val="00F14015"/>
    <w:rsid w:val="00F15808"/>
    <w:rsid w:val="00F15D02"/>
    <w:rsid w:val="00F226C6"/>
    <w:rsid w:val="00F232C8"/>
    <w:rsid w:val="00F254CD"/>
    <w:rsid w:val="00F25FC9"/>
    <w:rsid w:val="00F2769A"/>
    <w:rsid w:val="00F31178"/>
    <w:rsid w:val="00F32532"/>
    <w:rsid w:val="00F34C89"/>
    <w:rsid w:val="00F34F8D"/>
    <w:rsid w:val="00F3655E"/>
    <w:rsid w:val="00F406C3"/>
    <w:rsid w:val="00F40EE0"/>
    <w:rsid w:val="00F41D70"/>
    <w:rsid w:val="00F438A7"/>
    <w:rsid w:val="00F43E79"/>
    <w:rsid w:val="00F45DB2"/>
    <w:rsid w:val="00F47B2E"/>
    <w:rsid w:val="00F50661"/>
    <w:rsid w:val="00F53DDB"/>
    <w:rsid w:val="00F616C7"/>
    <w:rsid w:val="00F63790"/>
    <w:rsid w:val="00F63A62"/>
    <w:rsid w:val="00F64ACE"/>
    <w:rsid w:val="00F65E56"/>
    <w:rsid w:val="00F70CB6"/>
    <w:rsid w:val="00F732F4"/>
    <w:rsid w:val="00F77739"/>
    <w:rsid w:val="00F77D8C"/>
    <w:rsid w:val="00F8028B"/>
    <w:rsid w:val="00F82C09"/>
    <w:rsid w:val="00F82D19"/>
    <w:rsid w:val="00F832BA"/>
    <w:rsid w:val="00F85352"/>
    <w:rsid w:val="00F86681"/>
    <w:rsid w:val="00F87532"/>
    <w:rsid w:val="00F91462"/>
    <w:rsid w:val="00F91C8B"/>
    <w:rsid w:val="00F920F5"/>
    <w:rsid w:val="00F95DA2"/>
    <w:rsid w:val="00F97D8B"/>
    <w:rsid w:val="00FA032B"/>
    <w:rsid w:val="00FA087D"/>
    <w:rsid w:val="00FA1030"/>
    <w:rsid w:val="00FA68D1"/>
    <w:rsid w:val="00FB045D"/>
    <w:rsid w:val="00FB067B"/>
    <w:rsid w:val="00FB23DC"/>
    <w:rsid w:val="00FB291C"/>
    <w:rsid w:val="00FB2E5D"/>
    <w:rsid w:val="00FB3176"/>
    <w:rsid w:val="00FB6F2B"/>
    <w:rsid w:val="00FB7DCB"/>
    <w:rsid w:val="00FC09EE"/>
    <w:rsid w:val="00FC1044"/>
    <w:rsid w:val="00FC1716"/>
    <w:rsid w:val="00FC3143"/>
    <w:rsid w:val="00FC4464"/>
    <w:rsid w:val="00FD00AA"/>
    <w:rsid w:val="00FD6B2F"/>
    <w:rsid w:val="00FD6D1C"/>
    <w:rsid w:val="00FE377A"/>
    <w:rsid w:val="00FE478B"/>
    <w:rsid w:val="00FE5533"/>
    <w:rsid w:val="00FE6608"/>
    <w:rsid w:val="00FE6FB6"/>
    <w:rsid w:val="00FE732E"/>
    <w:rsid w:val="00FF1B78"/>
    <w:rsid w:val="00FF1FBA"/>
    <w:rsid w:val="00FF2F85"/>
    <w:rsid w:val="00FF6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ABB43"/>
  <w15:docId w15:val="{CBA281DA-E583-4AAC-94D1-1F71835C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Revision">
    <w:name w:val="Revision"/>
    <w:hidden/>
    <w:uiPriority w:val="99"/>
    <w:semiHidden/>
    <w:rsid w:val="00BD7978"/>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D22208"/>
    <w:rPr>
      <w:color w:val="954F72" w:themeColor="followedHyperlink"/>
      <w:u w:val="single"/>
    </w:rPr>
  </w:style>
  <w:style w:type="character" w:customStyle="1" w:styleId="UnresolvedMention2">
    <w:name w:val="Unresolved Mention2"/>
    <w:basedOn w:val="DefaultParagraphFont"/>
    <w:uiPriority w:val="99"/>
    <w:semiHidden/>
    <w:unhideWhenUsed/>
    <w:rsid w:val="00370A97"/>
    <w:rPr>
      <w:color w:val="808080"/>
      <w:shd w:val="clear" w:color="auto" w:fill="E6E6E6"/>
    </w:rPr>
  </w:style>
  <w:style w:type="paragraph" w:styleId="BodyText">
    <w:name w:val="Body Text"/>
    <w:link w:val="BodyTextChar"/>
    <w:rsid w:val="009C739F"/>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9C739F"/>
    <w:rPr>
      <w:rFonts w:ascii="Calibri" w:eastAsia="Times New Roman" w:hAnsi="Calibri" w:cs="Times New Roman"/>
      <w:sz w:val="28"/>
      <w:szCs w:val="28"/>
    </w:rPr>
  </w:style>
  <w:style w:type="paragraph" w:customStyle="1" w:styleId="Default">
    <w:name w:val="Default"/>
    <w:rsid w:val="00301CA8"/>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0C75C4"/>
    <w:pPr>
      <w:spacing w:before="20" w:after="20" w:line="264" w:lineRule="auto"/>
    </w:pPr>
    <w:rPr>
      <w:rFonts w:ascii="Arial" w:eastAsia="Times New Roman" w:hAnsi="Arial" w:cs="Times New Roman"/>
      <w:color w:val="auto"/>
      <w:sz w:val="20"/>
      <w:szCs w:val="20"/>
      <w:lang w:eastAsia="en-US"/>
    </w:rPr>
  </w:style>
  <w:style w:type="paragraph" w:customStyle="1" w:styleId="Footer-landscape">
    <w:name w:val="Footer-landscape"/>
    <w:basedOn w:val="Footer"/>
    <w:rsid w:val="000C75C4"/>
    <w:pPr>
      <w:widowControl/>
      <w:tabs>
        <w:tab w:val="clear" w:pos="4153"/>
        <w:tab w:val="clear" w:pos="8306"/>
        <w:tab w:val="right" w:pos="14572"/>
      </w:tabs>
      <w:suppressAutoHyphens w:val="0"/>
      <w:autoSpaceDN/>
      <w:spacing w:after="60" w:line="264" w:lineRule="auto"/>
      <w:textAlignment w:val="auto"/>
    </w:pPr>
    <w:rPr>
      <w:rFonts w:ascii="Arial" w:eastAsia="Times New Roman" w:hAnsi="Arial" w:cs="Times New Roman"/>
      <w:kern w:val="0"/>
      <w:sz w:val="18"/>
      <w:lang w:eastAsia="en-US"/>
    </w:rPr>
  </w:style>
  <w:style w:type="character" w:customStyle="1" w:styleId="UnresolvedMention3">
    <w:name w:val="Unresolved Mention3"/>
    <w:basedOn w:val="DefaultParagraphFont"/>
    <w:uiPriority w:val="99"/>
    <w:semiHidden/>
    <w:unhideWhenUsed/>
    <w:rsid w:val="00F95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5088">
      <w:bodyDiv w:val="1"/>
      <w:marLeft w:val="0"/>
      <w:marRight w:val="0"/>
      <w:marTop w:val="0"/>
      <w:marBottom w:val="0"/>
      <w:divBdr>
        <w:top w:val="none" w:sz="0" w:space="0" w:color="auto"/>
        <w:left w:val="none" w:sz="0" w:space="0" w:color="auto"/>
        <w:bottom w:val="none" w:sz="0" w:space="0" w:color="auto"/>
        <w:right w:val="none" w:sz="0" w:space="0" w:color="auto"/>
      </w:divBdr>
    </w:div>
    <w:div w:id="947739455">
      <w:bodyDiv w:val="1"/>
      <w:marLeft w:val="0"/>
      <w:marRight w:val="0"/>
      <w:marTop w:val="0"/>
      <w:marBottom w:val="0"/>
      <w:divBdr>
        <w:top w:val="none" w:sz="0" w:space="0" w:color="auto"/>
        <w:left w:val="none" w:sz="0" w:space="0" w:color="auto"/>
        <w:bottom w:val="none" w:sz="0" w:space="0" w:color="auto"/>
        <w:right w:val="none" w:sz="0" w:space="0" w:color="auto"/>
      </w:divBdr>
    </w:div>
    <w:div w:id="187788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rbay.org.au" TargetMode="External"/><Relationship Id="rId18" Type="http://schemas.openxmlformats.org/officeDocument/2006/relationships/hyperlink" Target="http://www.qld.gov.au/seniorsliving" TargetMode="External"/><Relationship Id="rId26" Type="http://schemas.openxmlformats.org/officeDocument/2006/relationships/hyperlink" Target="http://www.livablehousingaustralia.org.au/" TargetMode="External"/><Relationship Id="rId3" Type="http://schemas.openxmlformats.org/officeDocument/2006/relationships/customXml" Target="../customXml/item2.xml"/><Relationship Id="rId21" Type="http://schemas.openxmlformats.org/officeDocument/2006/relationships/hyperlink" Target="file:///C:/Users/juliet.gross/AppData/Roaming/Microsoft/Word/www.humanservices.gov.au/individuals/subjects/age-pension-and-planning-your-retire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qld.gov.au/retirementvillages" TargetMode="External"/><Relationship Id="rId25" Type="http://schemas.openxmlformats.org/officeDocument/2006/relationships/hyperlink" Target="http://www.justice.qld.gov.au" TargetMode="External"/><Relationship Id="rId2" Type="http://schemas.openxmlformats.org/officeDocument/2006/relationships/customXml" Target="../customXml/item1.xml"/><Relationship Id="rId16" Type="http://schemas.openxmlformats.org/officeDocument/2006/relationships/hyperlink" Target="http://www.chde.qld.gov.au" TargetMode="External"/><Relationship Id="rId20" Type="http://schemas.openxmlformats.org/officeDocument/2006/relationships/hyperlink" Target="http://www.caxton.org.a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cat.qld.gov.au" TargetMode="External"/><Relationship Id="rId5" Type="http://schemas.openxmlformats.org/officeDocument/2006/relationships/customXml" Target="../customXml/item4.xml"/><Relationship Id="rId15" Type="http://schemas.openxmlformats.org/officeDocument/2006/relationships/hyperlink" Target="http://www.qls.com.au" TargetMode="External"/><Relationship Id="rId23" Type="http://schemas.openxmlformats.org/officeDocument/2006/relationships/hyperlink" Target="http://www.qls.com.a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hde.qld.gov.au/housing"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axton.org.au" TargetMode="External"/><Relationship Id="rId22" Type="http://schemas.openxmlformats.org/officeDocument/2006/relationships/hyperlink" Target="https://caxton.org.a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7" ma:contentTypeDescription="Create a new document." ma:contentTypeScope="" ma:versionID="e38c804705667814a85ca0f77a427b5c">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a8b03ed0a21df83eb9614f82e913d8e3"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3CF49-E48E-47F7-8D5E-850E09585F11}">
  <ds:schemaRefs>
    <ds:schemaRef ds:uri="http://schemas.microsoft.com/sharepoint/v3/contenttype/forms"/>
  </ds:schemaRefs>
</ds:datastoreItem>
</file>

<file path=customXml/itemProps2.xml><?xml version="1.0" encoding="utf-8"?>
<ds:datastoreItem xmlns:ds="http://schemas.openxmlformats.org/officeDocument/2006/customXml" ds:itemID="{BBC1E32F-615F-4B1E-B80F-7EABEAF7A7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FA1B8C-2792-4F46-971C-982D647886F3}">
  <ds:schemaRefs>
    <ds:schemaRef ds:uri="http://schemas.openxmlformats.org/officeDocument/2006/bibliography"/>
  </ds:schemaRefs>
</ds:datastoreItem>
</file>

<file path=customXml/itemProps4.xml><?xml version="1.0" encoding="utf-8"?>
<ds:datastoreItem xmlns:ds="http://schemas.openxmlformats.org/officeDocument/2006/customXml" ds:itemID="{A6B9A72D-00DA-478A-8786-7ABE1FF90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20</Pages>
  <Words>6051</Words>
  <Characters>34497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Bergmann</dc:creator>
  <cp:keywords/>
  <dc:description/>
  <cp:lastModifiedBy>Jesse Duncan</cp:lastModifiedBy>
  <cp:revision>5</cp:revision>
  <cp:lastPrinted>2022-08-09T23:59:00Z</cp:lastPrinted>
  <dcterms:created xsi:type="dcterms:W3CDTF">2022-08-08T02:15:00Z</dcterms:created>
  <dcterms:modified xsi:type="dcterms:W3CDTF">2022-08-10T22:53:00Z</dcterms:modified>
</cp:coreProperties>
</file>